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B691" w14:textId="77777777" w:rsidR="008C5689" w:rsidRPr="0023360E" w:rsidRDefault="008C5689" w:rsidP="008C5689">
      <w:pPr>
        <w:spacing w:after="0"/>
        <w:jc w:val="center"/>
        <w:rPr>
          <w:rFonts w:ascii="Tahoma" w:hAnsi="Tahoma" w:cs="Tahoma"/>
          <w:b/>
          <w:bCs/>
          <w:sz w:val="40"/>
          <w:szCs w:val="40"/>
        </w:rPr>
      </w:pPr>
      <w:r w:rsidRPr="0023360E">
        <w:rPr>
          <w:rFonts w:ascii="Tahoma" w:hAnsi="Tahoma" w:cs="Tahoma"/>
          <w:b/>
          <w:bCs/>
          <w:sz w:val="40"/>
          <w:szCs w:val="40"/>
        </w:rPr>
        <w:t>Flip Chart Best Practices</w:t>
      </w:r>
    </w:p>
    <w:p w14:paraId="2AA2BF67" w14:textId="77777777" w:rsidR="008C5689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4095AD62" w14:textId="44B9AE01" w:rsidR="008C5689" w:rsidRPr="0023360E" w:rsidRDefault="008C5689" w:rsidP="008C5689">
      <w:pPr>
        <w:spacing w:after="20"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 w:cs="Tahoma"/>
          <w:sz w:val="28"/>
          <w:szCs w:val="28"/>
        </w:rPr>
        <w:t xml:space="preserve">Note:  </w:t>
      </w:r>
      <w:r w:rsidR="003E7A87">
        <w:rPr>
          <w:rFonts w:ascii="Tahoma" w:hAnsi="Tahoma" w:cs="Tahoma"/>
          <w:sz w:val="28"/>
          <w:szCs w:val="28"/>
        </w:rPr>
        <w:t>R</w:t>
      </w:r>
      <w:r w:rsidRPr="0023360E">
        <w:rPr>
          <w:rFonts w:ascii="Tahoma" w:hAnsi="Tahoma" w:cs="Tahoma"/>
          <w:sz w:val="28"/>
          <w:szCs w:val="28"/>
        </w:rPr>
        <w:t>ead the Facilitation Manual for more information</w:t>
      </w:r>
    </w:p>
    <w:p w14:paraId="49294FB5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50E3BB0E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 w:cs="Tahoma"/>
          <w:sz w:val="28"/>
          <w:szCs w:val="28"/>
        </w:rPr>
        <w:t xml:space="preserve">ALWAYS </w:t>
      </w:r>
      <w:r w:rsidRPr="0023360E">
        <w:rPr>
          <w:rFonts w:ascii="Tahoma" w:hAnsi="Tahoma" w:cs="Tahoma"/>
          <w:b/>
          <w:bCs/>
          <w:sz w:val="28"/>
          <w:szCs w:val="28"/>
        </w:rPr>
        <w:t>CREATE</w:t>
      </w:r>
      <w:r w:rsidRPr="0023360E">
        <w:rPr>
          <w:rFonts w:ascii="Tahoma" w:hAnsi="Tahoma" w:cs="Tahoma"/>
          <w:sz w:val="28"/>
          <w:szCs w:val="28"/>
        </w:rPr>
        <w:t xml:space="preserve"> your flipcharts for the meeting BEFORE the meeting. This helps make sure your handwriting is legible (yes, you, Logan!!) as well as to get you thinking more about the agenda. </w:t>
      </w:r>
    </w:p>
    <w:p w14:paraId="4B8BDBEE" w14:textId="77777777" w:rsidR="008C5689" w:rsidRDefault="008C5689" w:rsidP="008C5689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4F811D1D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 w:cs="Tahoma"/>
          <w:b/>
          <w:bCs/>
          <w:sz w:val="28"/>
          <w:szCs w:val="28"/>
        </w:rPr>
        <w:t>ALWAYS</w:t>
      </w:r>
      <w:r w:rsidRPr="0023360E">
        <w:rPr>
          <w:rFonts w:ascii="Tahoma" w:hAnsi="Tahoma" w:cs="Tahoma"/>
          <w:sz w:val="28"/>
          <w:szCs w:val="28"/>
        </w:rPr>
        <w:t xml:space="preserve"> have these flipcharts ready:</w:t>
      </w:r>
    </w:p>
    <w:p w14:paraId="2746D1B4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4ED8BC" wp14:editId="63DD92BD">
            <wp:simplePos x="0" y="0"/>
            <wp:positionH relativeFrom="column">
              <wp:posOffset>3429000</wp:posOffset>
            </wp:positionH>
            <wp:positionV relativeFrom="paragraph">
              <wp:posOffset>139065</wp:posOffset>
            </wp:positionV>
            <wp:extent cx="2106295" cy="2385695"/>
            <wp:effectExtent l="0" t="0" r="8255" b="0"/>
            <wp:wrapSquare wrapText="bothSides"/>
            <wp:docPr id="2" name="Picture 2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60E">
        <w:rPr>
          <w:rFonts w:ascii="Tahoma" w:hAnsi="Tahom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5352D2" wp14:editId="059D2D4A">
            <wp:simplePos x="0" y="0"/>
            <wp:positionH relativeFrom="column">
              <wp:posOffset>1285240</wp:posOffset>
            </wp:positionH>
            <wp:positionV relativeFrom="paragraph">
              <wp:posOffset>121920</wp:posOffset>
            </wp:positionV>
            <wp:extent cx="1814830" cy="2421890"/>
            <wp:effectExtent l="0" t="0" r="0" b="0"/>
            <wp:wrapSquare wrapText="bothSides"/>
            <wp:docPr id="1" name="Picture 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7BD02" w14:textId="64650655" w:rsidR="008C5689" w:rsidRPr="0023360E" w:rsidRDefault="003E7A87" w:rsidP="008C56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8C5689" w:rsidRPr="0023360E">
        <w:rPr>
          <w:rFonts w:ascii="Tahoma" w:hAnsi="Tahoma" w:cs="Tahoma"/>
          <w:sz w:val="28"/>
          <w:szCs w:val="28"/>
        </w:rPr>
        <w:t>Agenda</w:t>
      </w:r>
    </w:p>
    <w:p w14:paraId="6F4ACEAA" w14:textId="12B0D91A" w:rsidR="008C5689" w:rsidRPr="0023360E" w:rsidRDefault="003E7A87" w:rsidP="008C56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8C5689" w:rsidRPr="0023360E">
        <w:rPr>
          <w:rFonts w:ascii="Tahoma" w:hAnsi="Tahoma" w:cs="Tahoma"/>
          <w:sz w:val="28"/>
          <w:szCs w:val="28"/>
        </w:rPr>
        <w:t>Purpose</w:t>
      </w:r>
    </w:p>
    <w:p w14:paraId="23E740E7" w14:textId="25857557" w:rsidR="008C5689" w:rsidRPr="0023360E" w:rsidRDefault="003E7A87" w:rsidP="008C56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8C5689" w:rsidRPr="0023360E">
        <w:rPr>
          <w:rFonts w:ascii="Tahoma" w:hAnsi="Tahoma" w:cs="Tahoma"/>
          <w:sz w:val="28"/>
          <w:szCs w:val="28"/>
        </w:rPr>
        <w:t>Ground Rules</w:t>
      </w:r>
    </w:p>
    <w:p w14:paraId="79B19C2E" w14:textId="0BF35B9B" w:rsidR="008C5689" w:rsidRPr="0023360E" w:rsidRDefault="003E7A87" w:rsidP="008C56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8C5689" w:rsidRPr="0023360E">
        <w:rPr>
          <w:rFonts w:ascii="Tahoma" w:hAnsi="Tahoma" w:cs="Tahoma"/>
          <w:sz w:val="28"/>
          <w:szCs w:val="28"/>
        </w:rPr>
        <w:t>Consensus</w:t>
      </w:r>
    </w:p>
    <w:p w14:paraId="2DC18EBE" w14:textId="120E0A59" w:rsidR="008C5689" w:rsidRPr="0023360E" w:rsidRDefault="003E7A87" w:rsidP="008C56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8C5689" w:rsidRPr="0023360E">
        <w:rPr>
          <w:rFonts w:ascii="Tahoma" w:hAnsi="Tahoma" w:cs="Tahoma"/>
          <w:sz w:val="28"/>
          <w:szCs w:val="28"/>
        </w:rPr>
        <w:t>Parking Lot</w:t>
      </w:r>
    </w:p>
    <w:p w14:paraId="758DD694" w14:textId="3FAFC549" w:rsidR="008C5689" w:rsidRPr="0023360E" w:rsidRDefault="003E7A87" w:rsidP="008C56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8C5689" w:rsidRPr="0023360E">
        <w:rPr>
          <w:rFonts w:ascii="Tahoma" w:hAnsi="Tahoma" w:cs="Tahoma"/>
          <w:sz w:val="28"/>
          <w:szCs w:val="28"/>
        </w:rPr>
        <w:t>Agreements</w:t>
      </w:r>
    </w:p>
    <w:p w14:paraId="5D6DD783" w14:textId="553049E6" w:rsidR="008C5689" w:rsidRPr="0023360E" w:rsidRDefault="003E7A87" w:rsidP="008C568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8C5689" w:rsidRPr="0023360E">
        <w:rPr>
          <w:rFonts w:ascii="Tahoma" w:hAnsi="Tahoma" w:cs="Tahoma"/>
          <w:sz w:val="28"/>
          <w:szCs w:val="28"/>
        </w:rPr>
        <w:t>Next Steps</w:t>
      </w:r>
    </w:p>
    <w:p w14:paraId="59F19E38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254FBE2F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7F3FE3DE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482DDEE1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22CC2F1D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1B8BB66F" w14:textId="1C789118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 w:cs="Tahoma"/>
          <w:sz w:val="28"/>
          <w:szCs w:val="28"/>
        </w:rPr>
        <w:t>Then you can create the flipcharts that are specific to your meeting.</w:t>
      </w:r>
      <w:r w:rsidRPr="0023360E">
        <w:rPr>
          <w:rFonts w:ascii="Tahoma" w:hAnsi="Tahom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9DF320B" wp14:editId="028FB8C0">
            <wp:simplePos x="0" y="0"/>
            <wp:positionH relativeFrom="column">
              <wp:posOffset>3895725</wp:posOffset>
            </wp:positionH>
            <wp:positionV relativeFrom="paragraph">
              <wp:posOffset>201613</wp:posOffset>
            </wp:positionV>
            <wp:extent cx="2192020" cy="2235200"/>
            <wp:effectExtent l="0" t="0" r="0" b="0"/>
            <wp:wrapSquare wrapText="bothSides"/>
            <wp:docPr id="5" name="Picture 5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Pr="0023360E">
        <w:rPr>
          <w:rFonts w:ascii="Tahoma" w:hAnsi="Tahoma" w:cs="Tahoma"/>
          <w:sz w:val="28"/>
          <w:szCs w:val="28"/>
        </w:rPr>
        <w:t xml:space="preserve">Always </w:t>
      </w:r>
      <w:r w:rsidRPr="0023360E">
        <w:rPr>
          <w:rFonts w:ascii="Tahoma" w:hAnsi="Tahoma" w:cs="Tahoma"/>
          <w:b/>
          <w:bCs/>
          <w:sz w:val="28"/>
          <w:szCs w:val="28"/>
        </w:rPr>
        <w:t>LABEL</w:t>
      </w:r>
      <w:r w:rsidRPr="0023360E">
        <w:rPr>
          <w:rFonts w:ascii="Tahoma" w:hAnsi="Tahoma" w:cs="Tahoma"/>
          <w:sz w:val="28"/>
          <w:szCs w:val="28"/>
        </w:rPr>
        <w:t xml:space="preserve"> the flip charts in the following way:</w:t>
      </w:r>
    </w:p>
    <w:p w14:paraId="59E28A94" w14:textId="77777777" w:rsidR="008C5689" w:rsidRPr="0023360E" w:rsidRDefault="008C5689" w:rsidP="008C5689">
      <w:pPr>
        <w:pStyle w:val="ListParagraph"/>
        <w:numPr>
          <w:ilvl w:val="0"/>
          <w:numId w:val="26"/>
        </w:numPr>
        <w:spacing w:line="259" w:lineRule="auto"/>
        <w:contextualSpacing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 w:cs="Tahoma"/>
          <w:sz w:val="28"/>
          <w:szCs w:val="28"/>
        </w:rPr>
        <w:t>Title of Flipchart on the top (i.e., Priorities, Values, Agenda…whatever the main topic of the flip chart is)</w:t>
      </w:r>
    </w:p>
    <w:p w14:paraId="62EB29D4" w14:textId="77777777" w:rsidR="008C5689" w:rsidRPr="0023360E" w:rsidRDefault="008C5689" w:rsidP="008C5689">
      <w:pPr>
        <w:pStyle w:val="ListParagraph"/>
        <w:numPr>
          <w:ilvl w:val="0"/>
          <w:numId w:val="26"/>
        </w:numPr>
        <w:spacing w:line="259" w:lineRule="auto"/>
        <w:contextualSpacing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 w:cs="Tahoma"/>
          <w:sz w:val="28"/>
          <w:szCs w:val="28"/>
        </w:rPr>
        <w:t xml:space="preserve">If you move to another flipchart because the volume of the information, always title the flipchart the same, and start a </w:t>
      </w:r>
      <w:r w:rsidRPr="0023360E">
        <w:rPr>
          <w:rFonts w:ascii="Tahoma" w:hAnsi="Tahoma" w:cs="Tahoma"/>
          <w:sz w:val="28"/>
          <w:szCs w:val="28"/>
        </w:rPr>
        <w:lastRenderedPageBreak/>
        <w:t>numbering process at the top.  For example:</w:t>
      </w:r>
    </w:p>
    <w:p w14:paraId="72B09097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7AA7E43E" w14:textId="77777777" w:rsidR="008C5689" w:rsidRPr="0023360E" w:rsidRDefault="008C5689" w:rsidP="008C5689">
      <w:pPr>
        <w:pStyle w:val="ListParagraph"/>
        <w:numPr>
          <w:ilvl w:val="0"/>
          <w:numId w:val="26"/>
        </w:numPr>
        <w:spacing w:line="259" w:lineRule="auto"/>
        <w:contextualSpacing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 w:cs="Tahoma"/>
          <w:sz w:val="28"/>
          <w:szCs w:val="28"/>
        </w:rPr>
        <w:t xml:space="preserve">Priority is Infrastructure and you are currently creating some Goals for that Priority.  You have three (3) Goals.  Your label would be I (for Infrastructure) – G (for Goal) 1 – 1 (for first page).  The second page of information for Goal 1 would be labeled I-G-1-2.  </w:t>
      </w:r>
    </w:p>
    <w:p w14:paraId="15EC143D" w14:textId="77777777" w:rsidR="008C5689" w:rsidRPr="0023360E" w:rsidRDefault="008C5689" w:rsidP="008C5689">
      <w:pPr>
        <w:spacing w:after="0"/>
        <w:ind w:left="720"/>
        <w:rPr>
          <w:rFonts w:ascii="Tahoma" w:hAnsi="Tahoma" w:cs="Tahoma"/>
          <w:sz w:val="28"/>
          <w:szCs w:val="28"/>
        </w:rPr>
      </w:pPr>
    </w:p>
    <w:p w14:paraId="1CD1296D" w14:textId="77777777" w:rsidR="008C5689" w:rsidRPr="0023360E" w:rsidRDefault="008C5689" w:rsidP="008C5689">
      <w:pPr>
        <w:spacing w:after="0"/>
        <w:rPr>
          <w:rFonts w:ascii="Tahoma" w:hAnsi="Tahoma" w:cs="Tahoma"/>
          <w:b/>
          <w:bCs/>
          <w:i/>
          <w:iCs/>
          <w:sz w:val="28"/>
          <w:szCs w:val="28"/>
        </w:rPr>
      </w:pPr>
      <w:r w:rsidRPr="0023360E">
        <w:rPr>
          <w:rFonts w:ascii="Tahoma" w:hAnsi="Tahoma" w:cs="Tahoma"/>
          <w:b/>
          <w:bCs/>
          <w:i/>
          <w:iCs/>
          <w:sz w:val="28"/>
          <w:szCs w:val="28"/>
        </w:rPr>
        <w:t>Note:  if your handwriting is actually quite bad, you can have help from your clients (ask who would like to volunteer to write, have more small group breakouts where they write, etc)</w:t>
      </w:r>
    </w:p>
    <w:p w14:paraId="1F2EF618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67A3B2BC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AF4ED4" wp14:editId="066FF3E3">
            <wp:simplePos x="0" y="0"/>
            <wp:positionH relativeFrom="column">
              <wp:posOffset>4114800</wp:posOffset>
            </wp:positionH>
            <wp:positionV relativeFrom="paragraph">
              <wp:posOffset>71082</wp:posOffset>
            </wp:positionV>
            <wp:extent cx="2056765" cy="2420620"/>
            <wp:effectExtent l="0" t="0" r="635" b="0"/>
            <wp:wrapSquare wrapText="bothSides"/>
            <wp:docPr id="6" name="Picture 6" descr="A picture containing colorful, paper, lot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60E">
        <w:rPr>
          <w:rFonts w:ascii="Tahoma" w:hAnsi="Tahoma" w:cs="Tahoma"/>
          <w:sz w:val="28"/>
          <w:szCs w:val="28"/>
        </w:rPr>
        <w:t>Always PHOTOGRAPH each flip chart for your records, and the client records.</w:t>
      </w:r>
    </w:p>
    <w:p w14:paraId="0E0CC319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1AA53FAB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 w:cs="Tahoma"/>
          <w:sz w:val="28"/>
          <w:szCs w:val="28"/>
        </w:rPr>
        <w:t>Create a WALL of flipcharts as you peel them off – make them in order so they make sense and are easily seen.</w:t>
      </w:r>
    </w:p>
    <w:p w14:paraId="508855B1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194C4796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  <w:r w:rsidRPr="0023360E">
        <w:rPr>
          <w:rFonts w:ascii="Tahoma" w:hAnsi="Tahoma" w:cs="Tahoma"/>
          <w:sz w:val="28"/>
          <w:szCs w:val="28"/>
        </w:rPr>
        <w:t>Leave the original flip charts for the client.</w:t>
      </w:r>
    </w:p>
    <w:p w14:paraId="1E6308A1" w14:textId="77777777" w:rsidR="008C5689" w:rsidRPr="0023360E" w:rsidRDefault="008C5689" w:rsidP="008C5689">
      <w:pPr>
        <w:spacing w:after="0"/>
        <w:rPr>
          <w:rFonts w:ascii="Tahoma" w:hAnsi="Tahoma" w:cs="Tahoma"/>
          <w:sz w:val="28"/>
          <w:szCs w:val="28"/>
        </w:rPr>
      </w:pPr>
    </w:p>
    <w:p w14:paraId="774FA030" w14:textId="41E2DEB8" w:rsidR="0027216B" w:rsidRPr="00FC3DA3" w:rsidRDefault="0027216B" w:rsidP="004718C7">
      <w:pPr>
        <w:spacing w:after="20"/>
        <w:ind w:right="-15840"/>
      </w:pPr>
    </w:p>
    <w:sectPr w:rsidR="0027216B" w:rsidRPr="00FC3DA3" w:rsidSect="00681F5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D8BA" w14:textId="77777777" w:rsidR="00AC08AF" w:rsidRDefault="00AC08AF" w:rsidP="00EC4987">
      <w:pPr>
        <w:spacing w:after="0" w:line="240" w:lineRule="auto"/>
      </w:pPr>
      <w:r>
        <w:separator/>
      </w:r>
    </w:p>
  </w:endnote>
  <w:endnote w:type="continuationSeparator" w:id="0">
    <w:p w14:paraId="325A25E2" w14:textId="77777777" w:rsidR="00AC08AF" w:rsidRDefault="00AC08AF" w:rsidP="00EC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sz w:val="20"/>
        <w:szCs w:val="20"/>
      </w:rPr>
      <w:id w:val="1632108443"/>
      <w:docPartObj>
        <w:docPartGallery w:val="Page Numbers (Bottom of Page)"/>
        <w:docPartUnique/>
      </w:docPartObj>
    </w:sdtPr>
    <w:sdtEndPr/>
    <w:sdtContent>
      <w:p w14:paraId="05B60DE1" w14:textId="28DDA7E7" w:rsidR="00EC4987" w:rsidRPr="00EC4987" w:rsidRDefault="00EC4987" w:rsidP="00EC4987">
        <w:pPr>
          <w:pStyle w:val="Footer"/>
          <w:ind w:firstLine="810"/>
          <w:rPr>
            <w:rFonts w:ascii="Arial" w:eastAsia="Times New Roman" w:hAnsi="Arial" w:cs="Arial"/>
            <w:sz w:val="20"/>
            <w:szCs w:val="20"/>
          </w:rPr>
        </w:pPr>
        <w:r w:rsidRPr="00EC4987">
          <w:rPr>
            <w:rFonts w:ascii="Calibri" w:eastAsia="Times New Roman" w:hAnsi="Calibri" w:cs="Times New Roman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12AEF8E6" wp14:editId="5D8F5563">
              <wp:simplePos x="0" y="0"/>
              <wp:positionH relativeFrom="column">
                <wp:posOffset>-123825</wp:posOffset>
              </wp:positionH>
              <wp:positionV relativeFrom="paragraph">
                <wp:posOffset>-174625</wp:posOffset>
              </wp:positionV>
              <wp:extent cx="640080" cy="638175"/>
              <wp:effectExtent l="19050" t="0" r="7620" b="0"/>
              <wp:wrapNone/>
              <wp:docPr id="4" name="Picture 1" descr="Sbrand Horizintal Dar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brand Horizintal Dark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080" cy="638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rFonts w:ascii="Arial" w:eastAsia="Times New Roman" w:hAnsi="Arial" w:cs="Arial"/>
            <w:sz w:val="20"/>
            <w:szCs w:val="20"/>
          </w:rPr>
          <w:t>© 2020, SBrand Consulting, LLC</w:t>
        </w:r>
        <w:r w:rsidRPr="00EC4987">
          <w:rPr>
            <w:rFonts w:ascii="Arial" w:eastAsia="Times New Roman" w:hAnsi="Arial" w:cs="Arial"/>
            <w:sz w:val="20"/>
            <w:szCs w:val="20"/>
          </w:rPr>
          <w:tab/>
        </w:r>
      </w:p>
      <w:p w14:paraId="343F1288" w14:textId="5C547FF6" w:rsidR="00EC4987" w:rsidRPr="00EC4987" w:rsidRDefault="00EC4987" w:rsidP="00EC4987">
        <w:pPr>
          <w:tabs>
            <w:tab w:val="center" w:pos="4680"/>
            <w:tab w:val="right" w:pos="9360"/>
          </w:tabs>
          <w:spacing w:after="0" w:line="240" w:lineRule="auto"/>
          <w:ind w:left="810"/>
          <w:rPr>
            <w:rFonts w:ascii="Arial" w:eastAsia="Times New Roman" w:hAnsi="Arial" w:cs="Arial"/>
            <w:sz w:val="20"/>
            <w:szCs w:val="20"/>
          </w:rPr>
        </w:pPr>
        <w:r w:rsidRPr="00EC4987">
          <w:rPr>
            <w:rFonts w:ascii="Arial" w:eastAsia="Times New Roman" w:hAnsi="Arial" w:cs="Arial"/>
            <w:sz w:val="20"/>
            <w:szCs w:val="20"/>
          </w:rPr>
          <w:t>Sheryl Trent | 970.208.6633 |</w:t>
        </w:r>
        <w:r>
          <w:rPr>
            <w:rFonts w:ascii="Arial" w:eastAsia="Times New Roman" w:hAnsi="Arial" w:cs="Arial"/>
            <w:sz w:val="20"/>
            <w:szCs w:val="20"/>
          </w:rPr>
          <w:t xml:space="preserve"> </w:t>
        </w:r>
        <w:hyperlink r:id="rId2" w:history="1">
          <w:r w:rsidRPr="000A0262">
            <w:rPr>
              <w:rStyle w:val="Hyperlink"/>
              <w:rFonts w:ascii="Arial" w:eastAsia="Times New Roman" w:hAnsi="Arial" w:cs="Arial"/>
              <w:sz w:val="20"/>
              <w:szCs w:val="20"/>
            </w:rPr>
            <w:t>www.sbrandsolutions.com</w:t>
          </w:r>
        </w:hyperlink>
        <w:r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 xml:space="preserve"> </w:t>
        </w:r>
      </w:p>
      <w:p w14:paraId="77E8C4A9" w14:textId="77777777" w:rsidR="00D36B1C" w:rsidRDefault="00D36B1C" w:rsidP="00EC4987">
        <w:pPr>
          <w:tabs>
            <w:tab w:val="center" w:pos="4680"/>
            <w:tab w:val="right" w:pos="9360"/>
          </w:tabs>
          <w:spacing w:after="0" w:line="240" w:lineRule="auto"/>
          <w:rPr>
            <w:rFonts w:ascii="Calibri" w:eastAsia="Times New Roman" w:hAnsi="Calibri" w:cs="Times New Roman"/>
            <w:sz w:val="20"/>
            <w:szCs w:val="20"/>
          </w:rPr>
        </w:pPr>
      </w:p>
      <w:p w14:paraId="72B6C22C" w14:textId="3A0D21EB" w:rsidR="00EC4987" w:rsidRPr="00EC4987" w:rsidRDefault="00D36B1C" w:rsidP="00EC4987">
        <w:pPr>
          <w:tabs>
            <w:tab w:val="center" w:pos="4680"/>
            <w:tab w:val="right" w:pos="9360"/>
          </w:tabs>
          <w:spacing w:after="0" w:line="240" w:lineRule="auto"/>
          <w:rPr>
            <w:rFonts w:ascii="Calibri" w:eastAsia="Times New Roman" w:hAnsi="Calibri" w:cs="Times New Roman"/>
            <w:sz w:val="20"/>
            <w:szCs w:val="20"/>
          </w:rPr>
        </w:pPr>
        <w:r>
          <w:rPr>
            <w:rFonts w:ascii="Calibri" w:eastAsia="Times New Roman" w:hAnsi="Calibri" w:cs="Times New Roman"/>
            <w:sz w:val="20"/>
            <w:szCs w:val="20"/>
          </w:rPr>
          <w:t>No reproduction without express written consent of the author.</w:t>
        </w:r>
      </w:p>
    </w:sdtContent>
  </w:sdt>
  <w:p w14:paraId="581A6D88" w14:textId="19F07AAA" w:rsidR="00EC4987" w:rsidRDefault="00EC4987">
    <w:pPr>
      <w:pStyle w:val="Footer"/>
    </w:pPr>
  </w:p>
  <w:p w14:paraId="715A575E" w14:textId="77777777" w:rsidR="00EC4987" w:rsidRDefault="00EC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ACDE" w14:textId="77777777" w:rsidR="00AC08AF" w:rsidRDefault="00AC08AF" w:rsidP="00EC4987">
      <w:pPr>
        <w:spacing w:after="0" w:line="240" w:lineRule="auto"/>
      </w:pPr>
      <w:r>
        <w:separator/>
      </w:r>
    </w:p>
  </w:footnote>
  <w:footnote w:type="continuationSeparator" w:id="0">
    <w:p w14:paraId="47E075D4" w14:textId="77777777" w:rsidR="00AC08AF" w:rsidRDefault="00AC08AF" w:rsidP="00EC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D2C2" w14:textId="115E928F" w:rsidR="0040443C" w:rsidRDefault="0040443C">
    <w:pPr>
      <w:pStyle w:val="Header"/>
    </w:pPr>
  </w:p>
  <w:p w14:paraId="6E855719" w14:textId="77777777" w:rsidR="0040443C" w:rsidRDefault="0040443C">
    <w:pPr>
      <w:pStyle w:val="Header"/>
    </w:pPr>
  </w:p>
  <w:p w14:paraId="1F3BFDFE" w14:textId="2C4F0526" w:rsidR="00EC4987" w:rsidRDefault="00245B3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AE184D" wp14:editId="639990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57375" cy="8842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95" cy="90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631"/>
    <w:multiLevelType w:val="hybridMultilevel"/>
    <w:tmpl w:val="EF60D454"/>
    <w:lvl w:ilvl="0" w:tplc="6FDCDB6E">
      <w:numFmt w:val="bullet"/>
      <w:lvlText w:val="•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63F5"/>
    <w:multiLevelType w:val="hybridMultilevel"/>
    <w:tmpl w:val="945AB6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F12"/>
    <w:multiLevelType w:val="multilevel"/>
    <w:tmpl w:val="445E4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C0655D"/>
    <w:multiLevelType w:val="hybridMultilevel"/>
    <w:tmpl w:val="CC86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0C23"/>
    <w:multiLevelType w:val="hybridMultilevel"/>
    <w:tmpl w:val="9ECC8B4A"/>
    <w:lvl w:ilvl="0" w:tplc="6FDCDB6E">
      <w:numFmt w:val="bullet"/>
      <w:lvlText w:val="•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57A"/>
    <w:multiLevelType w:val="hybridMultilevel"/>
    <w:tmpl w:val="96C45764"/>
    <w:lvl w:ilvl="0" w:tplc="788C0E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65D5E"/>
    <w:multiLevelType w:val="hybridMultilevel"/>
    <w:tmpl w:val="7CB80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301E"/>
    <w:multiLevelType w:val="multilevel"/>
    <w:tmpl w:val="6F1E3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6A0BB0"/>
    <w:multiLevelType w:val="hybridMultilevel"/>
    <w:tmpl w:val="721C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3BF9"/>
    <w:multiLevelType w:val="hybridMultilevel"/>
    <w:tmpl w:val="DEDE82F6"/>
    <w:lvl w:ilvl="0" w:tplc="6FDCDB6E">
      <w:numFmt w:val="bullet"/>
      <w:lvlText w:val="•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B3F61"/>
    <w:multiLevelType w:val="hybridMultilevel"/>
    <w:tmpl w:val="694AA1F4"/>
    <w:lvl w:ilvl="0" w:tplc="A93CEBB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5DE2"/>
    <w:multiLevelType w:val="multilevel"/>
    <w:tmpl w:val="CFC8C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8EA6B04"/>
    <w:multiLevelType w:val="multilevel"/>
    <w:tmpl w:val="7442AD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013C5"/>
    <w:multiLevelType w:val="multilevel"/>
    <w:tmpl w:val="2758D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D94A6D"/>
    <w:multiLevelType w:val="multilevel"/>
    <w:tmpl w:val="1496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D7FE4"/>
    <w:multiLevelType w:val="hybridMultilevel"/>
    <w:tmpl w:val="2D52E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75D37"/>
    <w:multiLevelType w:val="hybridMultilevel"/>
    <w:tmpl w:val="87DE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522E"/>
    <w:multiLevelType w:val="hybridMultilevel"/>
    <w:tmpl w:val="0B145746"/>
    <w:lvl w:ilvl="0" w:tplc="6FDCDB6E">
      <w:numFmt w:val="bullet"/>
      <w:lvlText w:val="•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42D35"/>
    <w:multiLevelType w:val="hybridMultilevel"/>
    <w:tmpl w:val="106C5FC6"/>
    <w:lvl w:ilvl="0" w:tplc="6FDCDB6E">
      <w:numFmt w:val="bullet"/>
      <w:lvlText w:val="•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B29F4"/>
    <w:multiLevelType w:val="hybridMultilevel"/>
    <w:tmpl w:val="AF6E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2798C"/>
    <w:multiLevelType w:val="hybridMultilevel"/>
    <w:tmpl w:val="710A1188"/>
    <w:lvl w:ilvl="0" w:tplc="6FDCDB6E">
      <w:numFmt w:val="bullet"/>
      <w:lvlText w:val="•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7539F"/>
    <w:multiLevelType w:val="hybridMultilevel"/>
    <w:tmpl w:val="7098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B401F"/>
    <w:multiLevelType w:val="multilevel"/>
    <w:tmpl w:val="2C3A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687067"/>
    <w:multiLevelType w:val="multilevel"/>
    <w:tmpl w:val="BAA28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B72DEA"/>
    <w:multiLevelType w:val="hybridMultilevel"/>
    <w:tmpl w:val="5D4465AC"/>
    <w:lvl w:ilvl="0" w:tplc="6FDCDB6E">
      <w:numFmt w:val="bullet"/>
      <w:lvlText w:val="•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23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1"/>
  </w:num>
  <w:num w:numId="16">
    <w:abstractNumId w:val="8"/>
  </w:num>
  <w:num w:numId="17">
    <w:abstractNumId w:val="5"/>
  </w:num>
  <w:num w:numId="18">
    <w:abstractNumId w:val="6"/>
  </w:num>
  <w:num w:numId="19">
    <w:abstractNumId w:val="18"/>
  </w:num>
  <w:num w:numId="20">
    <w:abstractNumId w:val="9"/>
  </w:num>
  <w:num w:numId="21">
    <w:abstractNumId w:val="4"/>
  </w:num>
  <w:num w:numId="22">
    <w:abstractNumId w:val="0"/>
  </w:num>
  <w:num w:numId="23">
    <w:abstractNumId w:val="17"/>
  </w:num>
  <w:num w:numId="24">
    <w:abstractNumId w:val="24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NjKxMDWxNLQwNDVV0lEKTi0uzszPAykwrAUAD2L3wSwAAAA="/>
  </w:docVars>
  <w:rsids>
    <w:rsidRoot w:val="00EC4987"/>
    <w:rsid w:val="0014491A"/>
    <w:rsid w:val="001A3CBF"/>
    <w:rsid w:val="00245B37"/>
    <w:rsid w:val="0025177B"/>
    <w:rsid w:val="0027216B"/>
    <w:rsid w:val="002A5DFD"/>
    <w:rsid w:val="003074CE"/>
    <w:rsid w:val="003178B0"/>
    <w:rsid w:val="003E7A87"/>
    <w:rsid w:val="0040443C"/>
    <w:rsid w:val="00463C36"/>
    <w:rsid w:val="004718C7"/>
    <w:rsid w:val="00604080"/>
    <w:rsid w:val="006427E6"/>
    <w:rsid w:val="00681F53"/>
    <w:rsid w:val="006B4DEA"/>
    <w:rsid w:val="00700CBD"/>
    <w:rsid w:val="00721690"/>
    <w:rsid w:val="007303D2"/>
    <w:rsid w:val="00792A6A"/>
    <w:rsid w:val="007F06F7"/>
    <w:rsid w:val="008021C2"/>
    <w:rsid w:val="008154CB"/>
    <w:rsid w:val="008A0DCE"/>
    <w:rsid w:val="008C5689"/>
    <w:rsid w:val="00956209"/>
    <w:rsid w:val="009D4CB0"/>
    <w:rsid w:val="009F4ED9"/>
    <w:rsid w:val="00A05F67"/>
    <w:rsid w:val="00AB3724"/>
    <w:rsid w:val="00AC08AF"/>
    <w:rsid w:val="00BB1461"/>
    <w:rsid w:val="00CA06E8"/>
    <w:rsid w:val="00D13F97"/>
    <w:rsid w:val="00D36B1C"/>
    <w:rsid w:val="00DE2E26"/>
    <w:rsid w:val="00E02BBE"/>
    <w:rsid w:val="00EC4987"/>
    <w:rsid w:val="00ED4934"/>
    <w:rsid w:val="00F3632B"/>
    <w:rsid w:val="00F55E7F"/>
    <w:rsid w:val="00FC3DA3"/>
    <w:rsid w:val="00F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97ADE"/>
  <w15:chartTrackingRefBased/>
  <w15:docId w15:val="{A70661FE-6BA8-4FA2-BA95-564DEB14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87"/>
  </w:style>
  <w:style w:type="paragraph" w:styleId="Footer">
    <w:name w:val="footer"/>
    <w:basedOn w:val="Normal"/>
    <w:link w:val="FooterChar"/>
    <w:uiPriority w:val="99"/>
    <w:unhideWhenUsed/>
    <w:rsid w:val="00EC4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87"/>
  </w:style>
  <w:style w:type="character" w:styleId="Hyperlink">
    <w:name w:val="Hyperlink"/>
    <w:basedOn w:val="DefaultParagraphFont"/>
    <w:uiPriority w:val="99"/>
    <w:unhideWhenUsed/>
    <w:rsid w:val="00EC4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9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440A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55E7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81F5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05F67"/>
    <w:rPr>
      <w:i/>
      <w:iCs/>
    </w:rPr>
  </w:style>
  <w:style w:type="table" w:styleId="TableGrid">
    <w:name w:val="Table Grid"/>
    <w:basedOn w:val="TableNormal"/>
    <w:uiPriority w:val="39"/>
    <w:rsid w:val="0081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randsolutions.com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2BE8733B3434AA779DDEA67EA4EF4" ma:contentTypeVersion="13" ma:contentTypeDescription="Create a new document." ma:contentTypeScope="" ma:versionID="635af9e7517f9b9da5a6f39ef6302054">
  <xsd:schema xmlns:xsd="http://www.w3.org/2001/XMLSchema" xmlns:xs="http://www.w3.org/2001/XMLSchema" xmlns:p="http://schemas.microsoft.com/office/2006/metadata/properties" xmlns:ns3="f39a8c8f-40da-4dc3-83c2-deabd8551623" xmlns:ns4="ed5ca96a-268c-496b-a8b9-dd4b25e11f3e" targetNamespace="http://schemas.microsoft.com/office/2006/metadata/properties" ma:root="true" ma:fieldsID="cc8b344b5a6338040a3fde2dbe976c3c" ns3:_="" ns4:_="">
    <xsd:import namespace="f39a8c8f-40da-4dc3-83c2-deabd8551623"/>
    <xsd:import namespace="ed5ca96a-268c-496b-a8b9-dd4b25e11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8c8f-40da-4dc3-83c2-deabd855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a96a-268c-496b-a8b9-dd4b25e1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6707C-9484-4E7D-A791-B5DAD1672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D389B-A95B-4937-A95A-698D76C2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a8c8f-40da-4dc3-83c2-deabd8551623"/>
    <ds:schemaRef ds:uri="ed5ca96a-268c-496b-a8b9-dd4b25e1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0B7FF-9D53-4DFA-84CC-3BB78AAE5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Trent</dc:creator>
  <cp:keywords/>
  <dc:description/>
  <cp:lastModifiedBy>Office</cp:lastModifiedBy>
  <cp:revision>3</cp:revision>
  <dcterms:created xsi:type="dcterms:W3CDTF">2020-05-16T00:22:00Z</dcterms:created>
  <dcterms:modified xsi:type="dcterms:W3CDTF">2021-10-05T18:35:00Z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0x010100C5A2BE8733B3434AA779DDEA67EA4EF4</vt:lpwstr>
  </property>
</Properties>
</file>