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C372" w14:textId="375A9CEB" w:rsidR="00BD36E9" w:rsidRPr="001177C5" w:rsidRDefault="00BD36E9" w:rsidP="00BD36E9">
      <w:pPr>
        <w:spacing w:after="0"/>
        <w:jc w:val="center"/>
        <w:rPr>
          <w:rFonts w:ascii="Tahoma" w:hAnsi="Tahoma" w:cs="Tahoma"/>
          <w:b/>
          <w:bCs/>
          <w:color w:val="2E3192"/>
          <w:sz w:val="32"/>
          <w:szCs w:val="32"/>
        </w:rPr>
      </w:pPr>
      <w:r w:rsidRPr="001177C5">
        <w:rPr>
          <w:rFonts w:ascii="Tahoma" w:hAnsi="Tahoma" w:cs="Tahoma"/>
          <w:b/>
          <w:bCs/>
          <w:color w:val="2E3192"/>
          <w:sz w:val="32"/>
          <w:szCs w:val="32"/>
        </w:rPr>
        <w:t>Facilitator Materials Kit</w:t>
      </w:r>
    </w:p>
    <w:p w14:paraId="6D1A0605" w14:textId="77777777" w:rsidR="00BD36E9" w:rsidRPr="001177C5" w:rsidRDefault="00BD36E9" w:rsidP="00BD36E9">
      <w:pPr>
        <w:spacing w:after="0"/>
        <w:rPr>
          <w:rFonts w:ascii="Tahoma" w:hAnsi="Tahoma" w:cs="Tahoma"/>
          <w:b/>
          <w:bCs/>
          <w:sz w:val="24"/>
          <w:szCs w:val="24"/>
        </w:rPr>
      </w:pPr>
    </w:p>
    <w:p w14:paraId="005B421A" w14:textId="3755AEA7" w:rsidR="00BD36E9" w:rsidRPr="001177C5" w:rsidRDefault="00BD36E9" w:rsidP="00BD36E9">
      <w:pPr>
        <w:spacing w:after="0"/>
        <w:rPr>
          <w:rFonts w:ascii="Tahoma" w:hAnsi="Tahoma" w:cs="Tahoma"/>
          <w:b/>
          <w:bCs/>
          <w:color w:val="2E3192"/>
          <w:sz w:val="24"/>
          <w:szCs w:val="24"/>
        </w:rPr>
      </w:pPr>
      <w:r w:rsidRPr="001177C5">
        <w:rPr>
          <w:rFonts w:ascii="Tahoma" w:hAnsi="Tahoma" w:cs="Tahoma"/>
          <w:b/>
          <w:bCs/>
          <w:color w:val="2E3192"/>
          <w:sz w:val="24"/>
          <w:szCs w:val="24"/>
        </w:rPr>
        <w:t>Facilitation Materials</w:t>
      </w:r>
    </w:p>
    <w:p w14:paraId="401D8F64" w14:textId="77777777" w:rsidR="00BD36E9" w:rsidRPr="001177C5" w:rsidRDefault="00BD36E9" w:rsidP="00BD36E9">
      <w:pPr>
        <w:spacing w:after="0"/>
        <w:rPr>
          <w:rFonts w:ascii="Tahoma" w:hAnsi="Tahoma" w:cs="Tahoma"/>
          <w:sz w:val="24"/>
          <w:szCs w:val="24"/>
        </w:rPr>
      </w:pPr>
      <w:r w:rsidRPr="001177C5">
        <w:rPr>
          <w:rFonts w:ascii="Tahoma" w:hAnsi="Tahoma" w:cs="Tahoma"/>
          <w:sz w:val="24"/>
          <w:szCs w:val="24"/>
        </w:rPr>
        <w:t xml:space="preserve">As you plan for your meeting, make sure you are </w:t>
      </w:r>
      <w:proofErr w:type="gramStart"/>
      <w:r w:rsidRPr="001177C5">
        <w:rPr>
          <w:rFonts w:ascii="Tahoma" w:hAnsi="Tahoma" w:cs="Tahoma"/>
          <w:sz w:val="24"/>
          <w:szCs w:val="24"/>
        </w:rPr>
        <w:t>very clear</w:t>
      </w:r>
      <w:proofErr w:type="gramEnd"/>
      <w:r w:rsidRPr="001177C5">
        <w:rPr>
          <w:rFonts w:ascii="Tahoma" w:hAnsi="Tahoma" w:cs="Tahoma"/>
          <w:sz w:val="24"/>
          <w:szCs w:val="24"/>
        </w:rPr>
        <w:t xml:space="preserve"> with the client what they are expected to provide and what you will provide. We have two templates: </w:t>
      </w:r>
    </w:p>
    <w:p w14:paraId="6EB9BF71" w14:textId="77777777" w:rsidR="00BD36E9" w:rsidRPr="001177C5" w:rsidRDefault="00BD36E9" w:rsidP="00BD36E9">
      <w:pPr>
        <w:pStyle w:val="ListParagraph"/>
        <w:numPr>
          <w:ilvl w:val="0"/>
          <w:numId w:val="20"/>
        </w:numPr>
        <w:rPr>
          <w:rFonts w:ascii="Tahoma" w:hAnsi="Tahoma" w:cs="Tahoma"/>
          <w:sz w:val="24"/>
          <w:szCs w:val="24"/>
        </w:rPr>
      </w:pPr>
      <w:r w:rsidRPr="001177C5">
        <w:rPr>
          <w:rFonts w:ascii="Tahoma" w:hAnsi="Tahoma" w:cs="Tahoma"/>
          <w:sz w:val="24"/>
          <w:szCs w:val="24"/>
        </w:rPr>
        <w:t xml:space="preserve">one where the client provides the main materials (used in travel clients) and </w:t>
      </w:r>
    </w:p>
    <w:p w14:paraId="74C9AD4B" w14:textId="77777777" w:rsidR="00BD36E9" w:rsidRPr="001177C5" w:rsidRDefault="00BD36E9" w:rsidP="00BD36E9">
      <w:pPr>
        <w:pStyle w:val="ListParagraph"/>
        <w:numPr>
          <w:ilvl w:val="0"/>
          <w:numId w:val="20"/>
        </w:numPr>
        <w:rPr>
          <w:rFonts w:ascii="Tahoma" w:hAnsi="Tahoma" w:cs="Tahoma"/>
          <w:sz w:val="24"/>
          <w:szCs w:val="24"/>
        </w:rPr>
      </w:pPr>
      <w:r w:rsidRPr="001177C5">
        <w:rPr>
          <w:rFonts w:ascii="Tahoma" w:hAnsi="Tahoma" w:cs="Tahoma"/>
          <w:sz w:val="24"/>
          <w:szCs w:val="24"/>
        </w:rPr>
        <w:t xml:space="preserve">one where we provide the materials. </w:t>
      </w:r>
    </w:p>
    <w:p w14:paraId="42C7BFD7" w14:textId="77777777" w:rsidR="00BD36E9" w:rsidRPr="001177C5" w:rsidRDefault="00BD36E9" w:rsidP="00BD36E9">
      <w:pPr>
        <w:spacing w:after="0"/>
        <w:rPr>
          <w:rFonts w:ascii="Tahoma" w:hAnsi="Tahoma" w:cs="Tahoma"/>
          <w:sz w:val="24"/>
          <w:szCs w:val="24"/>
        </w:rPr>
      </w:pPr>
    </w:p>
    <w:p w14:paraId="48037F5D" w14:textId="25FB3661" w:rsidR="00BD36E9" w:rsidRPr="001177C5" w:rsidRDefault="00BD36E9" w:rsidP="00BD36E9">
      <w:pPr>
        <w:spacing w:after="0"/>
        <w:rPr>
          <w:rFonts w:ascii="Tahoma" w:hAnsi="Tahoma" w:cs="Tahoma"/>
          <w:sz w:val="24"/>
          <w:szCs w:val="24"/>
        </w:rPr>
      </w:pPr>
      <w:r w:rsidRPr="001177C5">
        <w:rPr>
          <w:rFonts w:ascii="Tahoma" w:hAnsi="Tahoma" w:cs="Tahoma"/>
          <w:sz w:val="24"/>
          <w:szCs w:val="24"/>
        </w:rPr>
        <w:t>IT’S UP TO YOU TO ENSURE THE RIGHT MATERIALS ARE AT YOUR MEETING!</w:t>
      </w:r>
    </w:p>
    <w:p w14:paraId="10EE909C" w14:textId="77777777" w:rsidR="00BD36E9" w:rsidRPr="001177C5" w:rsidRDefault="00BD36E9" w:rsidP="00BD36E9">
      <w:pPr>
        <w:spacing w:after="0"/>
        <w:rPr>
          <w:rFonts w:ascii="Tahoma" w:hAnsi="Tahoma" w:cs="Tahoma"/>
          <w:b/>
          <w:bCs/>
          <w:sz w:val="24"/>
          <w:szCs w:val="24"/>
        </w:rPr>
      </w:pPr>
    </w:p>
    <w:p w14:paraId="4939FB29" w14:textId="0417679C" w:rsidR="00BD36E9" w:rsidRPr="001177C5" w:rsidRDefault="00BD36E9" w:rsidP="00BD36E9">
      <w:pPr>
        <w:spacing w:after="0"/>
        <w:rPr>
          <w:rFonts w:ascii="Tahoma" w:hAnsi="Tahoma" w:cs="Tahoma"/>
          <w:b/>
          <w:bCs/>
          <w:color w:val="2E3192"/>
          <w:sz w:val="24"/>
          <w:szCs w:val="24"/>
        </w:rPr>
      </w:pPr>
      <w:r w:rsidRPr="001177C5">
        <w:rPr>
          <w:rFonts w:ascii="Tahoma" w:hAnsi="Tahoma" w:cs="Tahoma"/>
          <w:b/>
          <w:bCs/>
          <w:color w:val="2E3192"/>
          <w:sz w:val="24"/>
          <w:szCs w:val="24"/>
        </w:rPr>
        <w:t>Client to Provide/You to Bring</w:t>
      </w:r>
    </w:p>
    <w:p w14:paraId="50653D18" w14:textId="5DA280DB" w:rsidR="00BD36E9" w:rsidRPr="001177C5" w:rsidRDefault="00BD36E9" w:rsidP="00BD36E9">
      <w:pPr>
        <w:spacing w:after="0"/>
        <w:rPr>
          <w:rFonts w:ascii="Tahoma" w:hAnsi="Tahoma" w:cs="Tahoma"/>
          <w:sz w:val="24"/>
          <w:szCs w:val="24"/>
        </w:rPr>
      </w:pPr>
      <w:r w:rsidRPr="001177C5">
        <w:rPr>
          <w:rFonts w:ascii="Tahoma" w:hAnsi="Tahoma" w:cs="Tahoma"/>
          <w:sz w:val="24"/>
          <w:szCs w:val="24"/>
        </w:rPr>
        <w:t xml:space="preserve">Below is the list of basic materials. If you are asking the client to provide these materials, make sure you are </w:t>
      </w:r>
      <w:proofErr w:type="gramStart"/>
      <w:r w:rsidRPr="001177C5">
        <w:rPr>
          <w:rFonts w:ascii="Tahoma" w:hAnsi="Tahoma" w:cs="Tahoma"/>
          <w:sz w:val="24"/>
          <w:szCs w:val="24"/>
        </w:rPr>
        <w:t>very clear</w:t>
      </w:r>
      <w:proofErr w:type="gramEnd"/>
      <w:r w:rsidRPr="001177C5">
        <w:rPr>
          <w:rFonts w:ascii="Tahoma" w:hAnsi="Tahoma" w:cs="Tahoma"/>
          <w:sz w:val="24"/>
          <w:szCs w:val="24"/>
        </w:rPr>
        <w:t xml:space="preserve"> with them. These are my personal preferences, so change them to yours as needed! I travel with an extra suitcase that carries most of these.</w:t>
      </w:r>
    </w:p>
    <w:p w14:paraId="6C119FF1" w14:textId="26E2AD66" w:rsidR="00FA7118"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3 x 5 cards</w:t>
      </w:r>
    </w:p>
    <w:p w14:paraId="6122EDA8" w14:textId="0D9FC456" w:rsidR="00FA7118" w:rsidRPr="001177C5" w:rsidRDefault="00FA7118" w:rsidP="00FA7118">
      <w:pPr>
        <w:pStyle w:val="ListParagraph"/>
        <w:numPr>
          <w:ilvl w:val="1"/>
          <w:numId w:val="21"/>
        </w:numPr>
        <w:rPr>
          <w:rFonts w:ascii="Tahoma" w:eastAsia="Times New Roman" w:hAnsi="Tahoma" w:cs="Tahoma"/>
          <w:sz w:val="24"/>
          <w:szCs w:val="24"/>
        </w:rPr>
      </w:pPr>
      <w:r>
        <w:rPr>
          <w:rFonts w:ascii="Tahoma" w:eastAsia="Times New Roman" w:hAnsi="Tahoma" w:cs="Tahoma"/>
          <w:sz w:val="24"/>
          <w:szCs w:val="24"/>
        </w:rPr>
        <w:t xml:space="preserve">Lined, unlined and </w:t>
      </w:r>
      <w:proofErr w:type="gramStart"/>
      <w:r>
        <w:rPr>
          <w:rFonts w:ascii="Tahoma" w:eastAsia="Times New Roman" w:hAnsi="Tahoma" w:cs="Tahoma"/>
          <w:sz w:val="24"/>
          <w:szCs w:val="24"/>
        </w:rPr>
        <w:t>colored</w:t>
      </w:r>
      <w:proofErr w:type="gramEnd"/>
    </w:p>
    <w:p w14:paraId="7B31C327" w14:textId="77777777" w:rsidR="00FA7118" w:rsidRPr="001177C5" w:rsidRDefault="00FA7118" w:rsidP="00FA7118">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Business cards</w:t>
      </w:r>
    </w:p>
    <w:p w14:paraId="3F18B0DF"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Copies of any handouts</w:t>
      </w:r>
    </w:p>
    <w:p w14:paraId="31461EAC"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Copies of the agenda</w:t>
      </w:r>
    </w:p>
    <w:p w14:paraId="6A138725"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Dots for voting</w:t>
      </w:r>
    </w:p>
    <w:p w14:paraId="0A348E68" w14:textId="1FBE3C3F" w:rsidR="00FA7118" w:rsidRPr="001177C5" w:rsidRDefault="00FA7118" w:rsidP="00BD36E9">
      <w:pPr>
        <w:pStyle w:val="ListParagraph"/>
        <w:numPr>
          <w:ilvl w:val="0"/>
          <w:numId w:val="21"/>
        </w:numPr>
        <w:rPr>
          <w:rFonts w:ascii="Tahoma" w:eastAsia="Times New Roman" w:hAnsi="Tahoma" w:cs="Tahoma"/>
          <w:sz w:val="24"/>
          <w:szCs w:val="24"/>
        </w:rPr>
      </w:pPr>
      <w:r w:rsidRPr="0D59001A">
        <w:rPr>
          <w:rFonts w:ascii="Tahoma" w:eastAsia="Times New Roman" w:hAnsi="Tahoma" w:cs="Tahoma"/>
          <w:sz w:val="24"/>
          <w:szCs w:val="24"/>
        </w:rPr>
        <w:t xml:space="preserve">Easels (I prefer metal easels, collapsible). Need to have </w:t>
      </w:r>
      <w:proofErr w:type="gramStart"/>
      <w:r w:rsidRPr="0D59001A">
        <w:rPr>
          <w:rFonts w:ascii="Tahoma" w:eastAsia="Times New Roman" w:hAnsi="Tahoma" w:cs="Tahoma"/>
          <w:sz w:val="24"/>
          <w:szCs w:val="24"/>
        </w:rPr>
        <w:t>3</w:t>
      </w:r>
      <w:proofErr w:type="gramEnd"/>
    </w:p>
    <w:p w14:paraId="1D47D7D7"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Extension cords</w:t>
      </w:r>
    </w:p>
    <w:p w14:paraId="68302573"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 xml:space="preserve">Extra </w:t>
      </w:r>
      <w:r>
        <w:rPr>
          <w:rFonts w:ascii="Tahoma" w:eastAsia="Times New Roman" w:hAnsi="Tahoma" w:cs="Tahoma"/>
          <w:sz w:val="24"/>
          <w:szCs w:val="24"/>
        </w:rPr>
        <w:t xml:space="preserve">writing </w:t>
      </w:r>
      <w:r w:rsidRPr="001177C5">
        <w:rPr>
          <w:rFonts w:ascii="Tahoma" w:eastAsia="Times New Roman" w:hAnsi="Tahoma" w:cs="Tahoma"/>
          <w:sz w:val="24"/>
          <w:szCs w:val="24"/>
        </w:rPr>
        <w:t>paper</w:t>
      </w:r>
    </w:p>
    <w:p w14:paraId="1A199E85" w14:textId="77777777" w:rsidR="00FA7118" w:rsidRPr="001177C5" w:rsidRDefault="00FA7118" w:rsidP="00BD36E9">
      <w:pPr>
        <w:pStyle w:val="ListParagraph"/>
        <w:numPr>
          <w:ilvl w:val="0"/>
          <w:numId w:val="21"/>
        </w:numPr>
        <w:rPr>
          <w:rFonts w:ascii="Tahoma" w:eastAsia="Times New Roman" w:hAnsi="Tahoma" w:cs="Tahoma"/>
          <w:sz w:val="24"/>
          <w:szCs w:val="24"/>
        </w:rPr>
      </w:pPr>
      <w:r>
        <w:rPr>
          <w:rFonts w:ascii="Tahoma" w:eastAsia="Times New Roman" w:hAnsi="Tahoma" w:cs="Tahoma"/>
          <w:sz w:val="24"/>
          <w:szCs w:val="24"/>
        </w:rPr>
        <w:t>Laptop</w:t>
      </w:r>
    </w:p>
    <w:p w14:paraId="63E323D0" w14:textId="5B973F1B" w:rsidR="00FA7118" w:rsidRPr="001177C5" w:rsidRDefault="00FA7118" w:rsidP="00BD36E9">
      <w:pPr>
        <w:pStyle w:val="ListParagraph"/>
        <w:numPr>
          <w:ilvl w:val="0"/>
          <w:numId w:val="21"/>
        </w:numPr>
        <w:rPr>
          <w:rFonts w:ascii="Tahoma" w:eastAsia="Times New Roman" w:hAnsi="Tahoma" w:cs="Tahoma"/>
          <w:sz w:val="24"/>
          <w:szCs w:val="24"/>
        </w:rPr>
      </w:pPr>
      <w:r w:rsidRPr="0D59001A">
        <w:rPr>
          <w:rFonts w:ascii="Tahoma" w:eastAsia="Times New Roman" w:hAnsi="Tahoma" w:cs="Tahoma"/>
          <w:sz w:val="24"/>
          <w:szCs w:val="24"/>
        </w:rPr>
        <w:t>Large butcher paper roll</w:t>
      </w:r>
      <w:r w:rsidR="00B45B0C" w:rsidRPr="0D59001A">
        <w:rPr>
          <w:rFonts w:ascii="Tahoma" w:eastAsia="Times New Roman" w:hAnsi="Tahoma" w:cs="Tahoma"/>
          <w:sz w:val="24"/>
          <w:szCs w:val="24"/>
        </w:rPr>
        <w:t xml:space="preserve"> or sticky plastic </w:t>
      </w:r>
      <w:r w:rsidR="4E837783" w:rsidRPr="0D59001A">
        <w:rPr>
          <w:rFonts w:ascii="Tahoma" w:eastAsia="Times New Roman" w:hAnsi="Tahoma" w:cs="Tahoma"/>
          <w:sz w:val="24"/>
          <w:szCs w:val="24"/>
        </w:rPr>
        <w:t>precut</w:t>
      </w:r>
      <w:r w:rsidR="00B45B0C" w:rsidRPr="0D59001A">
        <w:rPr>
          <w:rFonts w:ascii="Tahoma" w:eastAsia="Times New Roman" w:hAnsi="Tahoma" w:cs="Tahoma"/>
          <w:sz w:val="24"/>
          <w:szCs w:val="24"/>
        </w:rPr>
        <w:t xml:space="preserve"> to </w:t>
      </w:r>
      <w:proofErr w:type="gramStart"/>
      <w:r w:rsidR="00B45B0C" w:rsidRPr="0D59001A">
        <w:rPr>
          <w:rFonts w:ascii="Tahoma" w:eastAsia="Times New Roman" w:hAnsi="Tahoma" w:cs="Tahoma"/>
          <w:sz w:val="24"/>
          <w:szCs w:val="24"/>
        </w:rPr>
        <w:t>size</w:t>
      </w:r>
      <w:proofErr w:type="gramEnd"/>
    </w:p>
    <w:p w14:paraId="1BE1D80D" w14:textId="3151DCE7" w:rsidR="00FA7118" w:rsidRPr="001177C5" w:rsidRDefault="00FA7118" w:rsidP="00BD36E9">
      <w:pPr>
        <w:pStyle w:val="ListParagraph"/>
        <w:numPr>
          <w:ilvl w:val="0"/>
          <w:numId w:val="21"/>
        </w:numPr>
        <w:rPr>
          <w:rFonts w:ascii="Tahoma" w:eastAsia="Times New Roman" w:hAnsi="Tahoma" w:cs="Tahoma"/>
          <w:sz w:val="24"/>
          <w:szCs w:val="24"/>
        </w:rPr>
      </w:pPr>
      <w:r>
        <w:rPr>
          <w:rFonts w:ascii="Tahoma" w:eastAsia="Times New Roman" w:hAnsi="Tahoma" w:cs="Tahoma"/>
          <w:sz w:val="24"/>
          <w:szCs w:val="24"/>
        </w:rPr>
        <w:t>Large f</w:t>
      </w:r>
      <w:r w:rsidRPr="001177C5">
        <w:rPr>
          <w:rFonts w:ascii="Tahoma" w:eastAsia="Times New Roman" w:hAnsi="Tahoma" w:cs="Tahoma"/>
          <w:sz w:val="24"/>
          <w:szCs w:val="24"/>
        </w:rPr>
        <w:t>lip chart</w:t>
      </w:r>
      <w:r>
        <w:rPr>
          <w:rFonts w:ascii="Tahoma" w:eastAsia="Times New Roman" w:hAnsi="Tahoma" w:cs="Tahoma"/>
          <w:sz w:val="24"/>
          <w:szCs w:val="24"/>
        </w:rPr>
        <w:t>s</w:t>
      </w:r>
      <w:r w:rsidRPr="001177C5">
        <w:rPr>
          <w:rFonts w:ascii="Tahoma" w:eastAsia="Times New Roman" w:hAnsi="Tahoma" w:cs="Tahoma"/>
          <w:sz w:val="24"/>
          <w:szCs w:val="24"/>
        </w:rPr>
        <w:t xml:space="preserve"> </w:t>
      </w:r>
      <w:r>
        <w:rPr>
          <w:rFonts w:ascii="Tahoma" w:eastAsia="Times New Roman" w:hAnsi="Tahoma" w:cs="Tahoma"/>
          <w:sz w:val="24"/>
          <w:szCs w:val="24"/>
        </w:rPr>
        <w:t>to hang on easels</w:t>
      </w:r>
      <w:r w:rsidRPr="001177C5">
        <w:rPr>
          <w:rFonts w:ascii="Tahoma" w:eastAsia="Times New Roman" w:hAnsi="Tahoma" w:cs="Tahoma"/>
          <w:sz w:val="24"/>
          <w:szCs w:val="24"/>
        </w:rPr>
        <w:t xml:space="preserve"> with sticky back (Post It Brand, 2 x 3)</w:t>
      </w:r>
    </w:p>
    <w:p w14:paraId="422A3D5E" w14:textId="77777777" w:rsidR="00FA7118"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Markers (both flip chart and white board) chisel tip</w:t>
      </w:r>
    </w:p>
    <w:p w14:paraId="69812666" w14:textId="77777777" w:rsidR="00FA7118" w:rsidRPr="001177C5" w:rsidRDefault="00FA7118" w:rsidP="00BD36E9">
      <w:pPr>
        <w:pStyle w:val="ListParagraph"/>
        <w:numPr>
          <w:ilvl w:val="0"/>
          <w:numId w:val="21"/>
        </w:numPr>
        <w:rPr>
          <w:rFonts w:ascii="Tahoma" w:eastAsia="Times New Roman" w:hAnsi="Tahoma" w:cs="Tahoma"/>
          <w:sz w:val="24"/>
          <w:szCs w:val="24"/>
        </w:rPr>
      </w:pPr>
      <w:r>
        <w:rPr>
          <w:rFonts w:ascii="Tahoma" w:eastAsia="Times New Roman" w:hAnsi="Tahoma" w:cs="Tahoma"/>
          <w:sz w:val="24"/>
          <w:szCs w:val="24"/>
        </w:rPr>
        <w:t>Markers for you (I use the Mr. Sketch markers)</w:t>
      </w:r>
    </w:p>
    <w:p w14:paraId="1AAAFC6F" w14:textId="07E0D4AA" w:rsidR="00FA7118" w:rsidRPr="0054321B" w:rsidRDefault="00FA7118" w:rsidP="0054321B">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Name tents for participants (not name tags, the table tents)</w:t>
      </w:r>
      <w:r w:rsidR="003B27A7">
        <w:rPr>
          <w:rFonts w:ascii="Tahoma" w:eastAsia="Times New Roman" w:hAnsi="Tahoma" w:cs="Tahoma"/>
          <w:sz w:val="24"/>
          <w:szCs w:val="24"/>
        </w:rPr>
        <w:t xml:space="preserve"> -</w:t>
      </w:r>
      <w:r>
        <w:rPr>
          <w:rFonts w:ascii="Tahoma" w:eastAsia="Times New Roman" w:hAnsi="Tahoma" w:cs="Tahoma"/>
          <w:sz w:val="24"/>
          <w:szCs w:val="24"/>
        </w:rPr>
        <w:t xml:space="preserve"> </w:t>
      </w:r>
      <w:r w:rsidRPr="0054321B">
        <w:rPr>
          <w:rFonts w:ascii="Tahoma" w:eastAsia="Times New Roman" w:hAnsi="Tahoma" w:cs="Tahoma"/>
          <w:sz w:val="24"/>
          <w:szCs w:val="24"/>
        </w:rPr>
        <w:t xml:space="preserve">I </w:t>
      </w:r>
      <w:r>
        <w:rPr>
          <w:rFonts w:ascii="Tahoma" w:eastAsia="Times New Roman" w:hAnsi="Tahoma" w:cs="Tahoma"/>
          <w:sz w:val="24"/>
          <w:szCs w:val="24"/>
        </w:rPr>
        <w:t>prefer</w:t>
      </w:r>
      <w:r w:rsidRPr="0054321B">
        <w:rPr>
          <w:rFonts w:ascii="Tahoma" w:eastAsia="Times New Roman" w:hAnsi="Tahoma" w:cs="Tahoma"/>
          <w:sz w:val="24"/>
          <w:szCs w:val="24"/>
        </w:rPr>
        <w:t xml:space="preserve"> reusable name </w:t>
      </w:r>
      <w:proofErr w:type="gramStart"/>
      <w:r w:rsidRPr="0054321B">
        <w:rPr>
          <w:rFonts w:ascii="Tahoma" w:eastAsia="Times New Roman" w:hAnsi="Tahoma" w:cs="Tahoma"/>
          <w:sz w:val="24"/>
          <w:szCs w:val="24"/>
        </w:rPr>
        <w:t>tents</w:t>
      </w:r>
      <w:proofErr w:type="gramEnd"/>
    </w:p>
    <w:p w14:paraId="2CA2FEF3"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Painter’s tape (to hang flip charts)</w:t>
      </w:r>
    </w:p>
    <w:p w14:paraId="041B74D7"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 xml:space="preserve">Pens to write – I take SBrand pens for </w:t>
      </w:r>
      <w:proofErr w:type="gramStart"/>
      <w:r w:rsidRPr="001177C5">
        <w:rPr>
          <w:rFonts w:ascii="Tahoma" w:eastAsia="Times New Roman" w:hAnsi="Tahoma" w:cs="Tahoma"/>
          <w:sz w:val="24"/>
          <w:szCs w:val="24"/>
        </w:rPr>
        <w:t>everyone</w:t>
      </w:r>
      <w:proofErr w:type="gramEnd"/>
    </w:p>
    <w:p w14:paraId="2C5E174D" w14:textId="77777777" w:rsidR="00FA7118" w:rsidRPr="001177C5" w:rsidRDefault="00FA7118" w:rsidP="00BD36E9">
      <w:pPr>
        <w:pStyle w:val="ListParagraph"/>
        <w:numPr>
          <w:ilvl w:val="0"/>
          <w:numId w:val="21"/>
        </w:numPr>
        <w:rPr>
          <w:rFonts w:ascii="Tahoma" w:eastAsia="Times New Roman" w:hAnsi="Tahoma" w:cs="Tahoma"/>
          <w:sz w:val="24"/>
          <w:szCs w:val="24"/>
        </w:rPr>
      </w:pPr>
      <w:r>
        <w:rPr>
          <w:rFonts w:ascii="Tahoma" w:eastAsia="Times New Roman" w:hAnsi="Tahoma" w:cs="Tahoma"/>
          <w:sz w:val="24"/>
          <w:szCs w:val="24"/>
        </w:rPr>
        <w:t>Phone</w:t>
      </w:r>
    </w:p>
    <w:p w14:paraId="30B0AB7B"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Power plugs</w:t>
      </w:r>
    </w:p>
    <w:p w14:paraId="04AF649B"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Push pins (just in case)</w:t>
      </w:r>
    </w:p>
    <w:p w14:paraId="57B33665"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Scissors</w:t>
      </w:r>
    </w:p>
    <w:p w14:paraId="113AA15A"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 xml:space="preserve">Specific </w:t>
      </w:r>
      <w:r>
        <w:rPr>
          <w:rFonts w:ascii="Tahoma" w:eastAsia="Times New Roman" w:hAnsi="Tahoma" w:cs="Tahoma"/>
          <w:sz w:val="24"/>
          <w:szCs w:val="24"/>
        </w:rPr>
        <w:t>connector</w:t>
      </w:r>
      <w:r w:rsidRPr="001177C5">
        <w:rPr>
          <w:rFonts w:ascii="Tahoma" w:eastAsia="Times New Roman" w:hAnsi="Tahoma" w:cs="Tahoma"/>
          <w:sz w:val="24"/>
          <w:szCs w:val="24"/>
        </w:rPr>
        <w:t xml:space="preserve"> to adapt your computer to their </w:t>
      </w:r>
      <w:proofErr w:type="gramStart"/>
      <w:r w:rsidRPr="001177C5">
        <w:rPr>
          <w:rFonts w:ascii="Tahoma" w:eastAsia="Times New Roman" w:hAnsi="Tahoma" w:cs="Tahoma"/>
          <w:sz w:val="24"/>
          <w:szCs w:val="24"/>
        </w:rPr>
        <w:t>projector</w:t>
      </w:r>
      <w:proofErr w:type="gramEnd"/>
    </w:p>
    <w:p w14:paraId="114CB950"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Sticky notes/post it notes (different colors, large and small)</w:t>
      </w:r>
    </w:p>
    <w:p w14:paraId="476DEDB5"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Thumb drive for back up presentations</w:t>
      </w:r>
    </w:p>
    <w:p w14:paraId="5F4502B5"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 xml:space="preserve">Timer – a loud, separate timer with a beeper is </w:t>
      </w:r>
      <w:proofErr w:type="gramStart"/>
      <w:r w:rsidRPr="001177C5">
        <w:rPr>
          <w:rFonts w:ascii="Tahoma" w:eastAsia="Times New Roman" w:hAnsi="Tahoma" w:cs="Tahoma"/>
          <w:sz w:val="24"/>
          <w:szCs w:val="24"/>
        </w:rPr>
        <w:t>best</w:t>
      </w:r>
      <w:proofErr w:type="gramEnd"/>
    </w:p>
    <w:p w14:paraId="7585BE4E" w14:textId="77777777" w:rsidR="00FA7118" w:rsidRPr="001177C5" w:rsidRDefault="00FA7118" w:rsidP="00BD36E9">
      <w:pPr>
        <w:pStyle w:val="ListParagraph"/>
        <w:numPr>
          <w:ilvl w:val="0"/>
          <w:numId w:val="21"/>
        </w:numPr>
        <w:rPr>
          <w:rFonts w:ascii="Tahoma" w:eastAsia="Times New Roman" w:hAnsi="Tahoma" w:cs="Tahoma"/>
          <w:sz w:val="24"/>
          <w:szCs w:val="24"/>
        </w:rPr>
      </w:pPr>
      <w:r w:rsidRPr="001177C5">
        <w:rPr>
          <w:rFonts w:ascii="Tahoma" w:eastAsia="Times New Roman" w:hAnsi="Tahoma" w:cs="Tahoma"/>
          <w:sz w:val="24"/>
          <w:szCs w:val="24"/>
        </w:rPr>
        <w:t>Tissue (Kleenex)</w:t>
      </w:r>
    </w:p>
    <w:p w14:paraId="6B1E4CB2" w14:textId="77777777" w:rsidR="00BD36E9" w:rsidRPr="001177C5" w:rsidRDefault="00BD36E9" w:rsidP="00BD36E9">
      <w:pPr>
        <w:spacing w:after="0" w:line="240" w:lineRule="auto"/>
        <w:rPr>
          <w:rFonts w:ascii="Tahoma" w:eastAsia="SimSun" w:hAnsi="Tahoma" w:cs="Tahoma"/>
          <w:b/>
          <w:spacing w:val="10"/>
          <w:sz w:val="24"/>
          <w:szCs w:val="24"/>
        </w:rPr>
      </w:pPr>
      <w:bookmarkStart w:id="0" w:name="_Toc307208122"/>
    </w:p>
    <w:p w14:paraId="04712F52" w14:textId="77777777" w:rsidR="00BD36E9" w:rsidRPr="00414B45" w:rsidRDefault="00BD36E9" w:rsidP="00BD36E9">
      <w:pPr>
        <w:spacing w:after="0" w:line="240" w:lineRule="auto"/>
        <w:rPr>
          <w:rFonts w:ascii="Tahoma" w:eastAsia="SimSun" w:hAnsi="Tahoma" w:cs="Tahoma"/>
          <w:b/>
          <w:caps/>
          <w:color w:val="2E3192"/>
          <w:spacing w:val="10"/>
          <w:sz w:val="24"/>
          <w:szCs w:val="24"/>
        </w:rPr>
      </w:pPr>
      <w:r w:rsidRPr="00414B45">
        <w:rPr>
          <w:rFonts w:ascii="Tahoma" w:eastAsia="SimSun" w:hAnsi="Tahoma" w:cs="Tahoma"/>
          <w:b/>
          <w:color w:val="2E3192"/>
          <w:spacing w:val="10"/>
          <w:sz w:val="24"/>
          <w:szCs w:val="24"/>
        </w:rPr>
        <w:t xml:space="preserve">Extra Materials </w:t>
      </w:r>
      <w:bookmarkEnd w:id="0"/>
      <w:r w:rsidRPr="00414B45">
        <w:rPr>
          <w:rFonts w:ascii="Tahoma" w:eastAsia="SimSun" w:hAnsi="Tahoma" w:cs="Tahoma"/>
          <w:b/>
          <w:color w:val="2E3192"/>
          <w:spacing w:val="10"/>
          <w:sz w:val="24"/>
          <w:szCs w:val="24"/>
        </w:rPr>
        <w:t>to Bring</w:t>
      </w:r>
    </w:p>
    <w:p w14:paraId="456F5C34" w14:textId="08DF5B42" w:rsidR="00BD36E9" w:rsidRPr="001177C5" w:rsidRDefault="00BD36E9" w:rsidP="00BD36E9">
      <w:pPr>
        <w:spacing w:after="0" w:line="240" w:lineRule="auto"/>
        <w:rPr>
          <w:rFonts w:ascii="Tahoma" w:eastAsia="Times New Roman" w:hAnsi="Tahoma" w:cs="Tahoma"/>
          <w:sz w:val="24"/>
          <w:szCs w:val="24"/>
        </w:rPr>
      </w:pPr>
      <w:r w:rsidRPr="001177C5">
        <w:rPr>
          <w:rFonts w:ascii="Tahoma" w:eastAsia="Times New Roman" w:hAnsi="Tahoma" w:cs="Tahoma"/>
          <w:sz w:val="24"/>
          <w:szCs w:val="24"/>
        </w:rPr>
        <w:t xml:space="preserve">Be prepared for just about anything to happen! Most facilitators have humorous (now, but not when it happened) stories about weird or awkward situations that could have been avoided with good preparation.  </w:t>
      </w:r>
    </w:p>
    <w:p w14:paraId="5C311693" w14:textId="77777777" w:rsidR="00BD36E9" w:rsidRPr="001177C5" w:rsidRDefault="00BD36E9" w:rsidP="00BD36E9">
      <w:pPr>
        <w:spacing w:after="0" w:line="240" w:lineRule="auto"/>
        <w:rPr>
          <w:rFonts w:ascii="Tahoma" w:eastAsia="Times New Roman" w:hAnsi="Tahoma" w:cs="Tahoma"/>
          <w:sz w:val="24"/>
          <w:szCs w:val="24"/>
        </w:rPr>
      </w:pPr>
    </w:p>
    <w:p w14:paraId="623BDD84" w14:textId="51915559" w:rsidR="00BD36E9" w:rsidRPr="00414B45" w:rsidRDefault="00BD36E9" w:rsidP="00BD36E9">
      <w:pPr>
        <w:spacing w:after="0" w:line="240" w:lineRule="auto"/>
        <w:rPr>
          <w:rFonts w:ascii="Tahoma" w:eastAsia="Times New Roman" w:hAnsi="Tahoma" w:cs="Tahoma"/>
          <w:b/>
          <w:bCs/>
          <w:color w:val="2E3192"/>
          <w:sz w:val="24"/>
          <w:szCs w:val="24"/>
        </w:rPr>
      </w:pPr>
      <w:r w:rsidRPr="00414B45">
        <w:rPr>
          <w:rFonts w:ascii="Tahoma" w:eastAsia="Times New Roman" w:hAnsi="Tahoma" w:cs="Tahoma"/>
          <w:b/>
          <w:bCs/>
          <w:color w:val="2E3192"/>
          <w:sz w:val="24"/>
          <w:szCs w:val="24"/>
        </w:rPr>
        <w:t>The following is a list of the additional things I have found to be useful:</w:t>
      </w:r>
    </w:p>
    <w:p w14:paraId="07961712" w14:textId="48F6092E"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Toys, stuffed animals</w:t>
      </w:r>
    </w:p>
    <w:p w14:paraId="23FFD326" w14:textId="77777777"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Games (puzzles, handouts, instructions if needed, supplies)</w:t>
      </w:r>
    </w:p>
    <w:p w14:paraId="285428D4" w14:textId="77777777"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SBrand pens</w:t>
      </w:r>
    </w:p>
    <w:p w14:paraId="3FAF268E" w14:textId="77777777"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Candy/gum</w:t>
      </w:r>
    </w:p>
    <w:p w14:paraId="3D66F1C0" w14:textId="77777777"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Cords for every possible situation (for your computer, for any type of hookup)</w:t>
      </w:r>
    </w:p>
    <w:p w14:paraId="31551643" w14:textId="77777777"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Playing cards</w:t>
      </w:r>
    </w:p>
    <w:p w14:paraId="2843D511" w14:textId="77777777"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Engagement conversation cards</w:t>
      </w:r>
    </w:p>
    <w:p w14:paraId="4D51C704" w14:textId="0A2378E8"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 xml:space="preserve">Prizes/gifts – </w:t>
      </w:r>
      <w:r w:rsidR="00A94256">
        <w:rPr>
          <w:rFonts w:ascii="Tahoma" w:eastAsia="Times New Roman" w:hAnsi="Tahoma" w:cs="Tahoma"/>
          <w:sz w:val="24"/>
          <w:szCs w:val="24"/>
        </w:rPr>
        <w:t xml:space="preserve">free swag, coffee cards, </w:t>
      </w:r>
      <w:r w:rsidR="003A2E2F">
        <w:rPr>
          <w:rFonts w:ascii="Tahoma" w:eastAsia="Times New Roman" w:hAnsi="Tahoma" w:cs="Tahoma"/>
          <w:sz w:val="24"/>
          <w:szCs w:val="24"/>
        </w:rPr>
        <w:t>etc.</w:t>
      </w:r>
    </w:p>
    <w:p w14:paraId="748D3EAD" w14:textId="77777777"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 xml:space="preserve">Music – I bring a portable Bose speaker and my I-pod if I have </w:t>
      </w:r>
      <w:proofErr w:type="gramStart"/>
      <w:r w:rsidRPr="001177C5">
        <w:rPr>
          <w:rFonts w:ascii="Tahoma" w:eastAsia="Times New Roman" w:hAnsi="Tahoma" w:cs="Tahoma"/>
          <w:sz w:val="24"/>
          <w:szCs w:val="24"/>
        </w:rPr>
        <w:t>space</w:t>
      </w:r>
      <w:proofErr w:type="gramEnd"/>
    </w:p>
    <w:p w14:paraId="69AA64F6" w14:textId="4F842866" w:rsidR="00BD36E9"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SBrand letterhead</w:t>
      </w:r>
    </w:p>
    <w:p w14:paraId="0059FBA1" w14:textId="77777777" w:rsidR="002B3150" w:rsidRPr="001177C5" w:rsidRDefault="00BD36E9" w:rsidP="00BD36E9">
      <w:pPr>
        <w:pStyle w:val="ListParagraph"/>
        <w:numPr>
          <w:ilvl w:val="0"/>
          <w:numId w:val="22"/>
        </w:numPr>
        <w:rPr>
          <w:rFonts w:ascii="Tahoma" w:eastAsia="Times New Roman" w:hAnsi="Tahoma" w:cs="Tahoma"/>
          <w:sz w:val="24"/>
          <w:szCs w:val="24"/>
        </w:rPr>
      </w:pPr>
      <w:r w:rsidRPr="001177C5">
        <w:rPr>
          <w:rFonts w:ascii="Tahoma" w:eastAsia="Times New Roman" w:hAnsi="Tahoma" w:cs="Tahoma"/>
          <w:sz w:val="24"/>
          <w:szCs w:val="24"/>
        </w:rPr>
        <w:t>SBrand envelopes</w:t>
      </w:r>
      <w:r w:rsidRPr="001177C5">
        <w:rPr>
          <w:rFonts w:ascii="Tahoma" w:eastAsia="Times New Roman" w:hAnsi="Tahoma" w:cs="Tahoma"/>
          <w:sz w:val="24"/>
          <w:szCs w:val="24"/>
        </w:rPr>
        <w:tab/>
      </w:r>
    </w:p>
    <w:sectPr w:rsidR="002B3150" w:rsidRPr="001177C5" w:rsidSect="00681F53">
      <w:headerReference w:type="default" r:id="rId10"/>
      <w:footerReference w:type="default" r:id="rId11"/>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2A2D" w14:textId="77777777" w:rsidR="00681DE6" w:rsidRDefault="00681DE6" w:rsidP="00EC4987">
      <w:pPr>
        <w:spacing w:after="0" w:line="240" w:lineRule="auto"/>
      </w:pPr>
      <w:r>
        <w:separator/>
      </w:r>
    </w:p>
  </w:endnote>
  <w:endnote w:type="continuationSeparator" w:id="0">
    <w:p w14:paraId="7F4412E8" w14:textId="77777777" w:rsidR="00681DE6" w:rsidRDefault="00681DE6" w:rsidP="00EC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sz w:val="20"/>
        <w:szCs w:val="20"/>
      </w:rPr>
      <w:id w:val="1632108443"/>
      <w:docPartObj>
        <w:docPartGallery w:val="Page Numbers (Bottom of Page)"/>
        <w:docPartUnique/>
      </w:docPartObj>
    </w:sdtPr>
    <w:sdtEndPr/>
    <w:sdtContent>
      <w:sdt>
        <w:sdtPr>
          <w:id w:val="-1175176434"/>
          <w:docPartObj>
            <w:docPartGallery w:val="Page Numbers (Bottom of Page)"/>
            <w:docPartUnique/>
          </w:docPartObj>
        </w:sdtPr>
        <w:sdtEndPr>
          <w:rPr>
            <w:rFonts w:ascii="Arial" w:hAnsi="Arial" w:cs="Arial"/>
            <w:noProof/>
            <w:color w:val="FFFFFF" w:themeColor="background1"/>
            <w:szCs w:val="24"/>
          </w:rPr>
        </w:sdtEndPr>
        <w:sdtContent>
          <w:p w14:paraId="0816A6AF" w14:textId="77777777" w:rsidR="001177C5" w:rsidRDefault="001177C5" w:rsidP="001177C5">
            <w:pPr>
              <w:pStyle w:val="Footer"/>
              <w:ind w:firstLine="810"/>
              <w:rPr>
                <w:rFonts w:ascii="Tahoma" w:eastAsia="Times New Roman" w:hAnsi="Tahoma" w:cs="Tahoma"/>
                <w:sz w:val="20"/>
                <w:szCs w:val="20"/>
              </w:rPr>
            </w:pPr>
            <w:r>
              <w:rPr>
                <w:rFonts w:ascii="Tahoma" w:eastAsia="Times New Roman" w:hAnsi="Tahoma" w:cs="Tahoma"/>
                <w:noProof/>
                <w:sz w:val="20"/>
                <w:szCs w:val="20"/>
              </w:rPr>
              <w:drawing>
                <wp:anchor distT="0" distB="0" distL="114300" distR="114300" simplePos="0" relativeHeight="251662336" behindDoc="1" locked="0" layoutInCell="1" allowOverlap="1" wp14:anchorId="62BCBE92" wp14:editId="7DE7C6B8">
                  <wp:simplePos x="0" y="0"/>
                  <wp:positionH relativeFrom="column">
                    <wp:posOffset>133350</wp:posOffset>
                  </wp:positionH>
                  <wp:positionV relativeFrom="paragraph">
                    <wp:posOffset>116840</wp:posOffset>
                  </wp:positionV>
                  <wp:extent cx="517525" cy="478155"/>
                  <wp:effectExtent l="0" t="0" r="0" b="0"/>
                  <wp:wrapNone/>
                  <wp:docPr id="13" name="Picture 1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7525" cy="478155"/>
                          </a:xfrm>
                          <a:prstGeom prst="rect">
                            <a:avLst/>
                          </a:prstGeom>
                        </pic:spPr>
                      </pic:pic>
                    </a:graphicData>
                  </a:graphic>
                  <wp14:sizeRelH relativeFrom="page">
                    <wp14:pctWidth>0</wp14:pctWidth>
                  </wp14:sizeRelH>
                  <wp14:sizeRelV relativeFrom="page">
                    <wp14:pctHeight>0</wp14:pctHeight>
                  </wp14:sizeRelV>
                </wp:anchor>
              </w:drawing>
            </w:r>
          </w:p>
          <w:sdt>
            <w:sdtPr>
              <w:rPr>
                <w:rFonts w:ascii="Tahoma" w:eastAsia="Times New Roman" w:hAnsi="Tahoma" w:cs="Tahoma"/>
                <w:sz w:val="20"/>
                <w:szCs w:val="20"/>
              </w:rPr>
              <w:id w:val="-590470620"/>
              <w:docPartObj>
                <w:docPartGallery w:val="Page Numbers (Bottom of Page)"/>
                <w:docPartUnique/>
              </w:docPartObj>
            </w:sdtPr>
            <w:sdtEndPr/>
            <w:sdtContent>
              <w:p w14:paraId="68052CE3" w14:textId="77777777" w:rsidR="001177C5" w:rsidRPr="00D10486" w:rsidRDefault="001177C5" w:rsidP="001177C5">
                <w:pPr>
                  <w:pStyle w:val="Footer"/>
                  <w:ind w:firstLine="810"/>
                  <w:rPr>
                    <w:rFonts w:ascii="Tahoma" w:eastAsia="Times New Roman" w:hAnsi="Tahoma" w:cs="Tahoma"/>
                    <w:sz w:val="20"/>
                    <w:szCs w:val="20"/>
                  </w:rPr>
                </w:pPr>
                <w:r>
                  <w:rPr>
                    <w:rFonts w:ascii="Tahoma" w:eastAsia="Times New Roman" w:hAnsi="Tahoma" w:cs="Tahoma"/>
                    <w:sz w:val="20"/>
                    <w:szCs w:val="20"/>
                  </w:rPr>
                  <w:t xml:space="preserve">  </w:t>
                </w:r>
                <w:r w:rsidRPr="00D10486">
                  <w:rPr>
                    <w:rFonts w:ascii="Tahoma" w:eastAsia="Times New Roman" w:hAnsi="Tahoma" w:cs="Tahoma"/>
                    <w:sz w:val="20"/>
                    <w:szCs w:val="20"/>
                  </w:rPr>
                  <w:t>© 2021, SBrand Solutions, LLC</w:t>
                </w:r>
                <w:r w:rsidRPr="00D10486">
                  <w:rPr>
                    <w:rFonts w:ascii="Tahoma" w:eastAsia="Times New Roman" w:hAnsi="Tahoma" w:cs="Tahoma"/>
                    <w:sz w:val="20"/>
                    <w:szCs w:val="20"/>
                  </w:rPr>
                  <w:tab/>
                </w:r>
                <w:r w:rsidRPr="00D10486">
                  <w:rPr>
                    <w:rFonts w:ascii="Tahoma" w:eastAsia="Times New Roman" w:hAnsi="Tahoma" w:cs="Tahoma"/>
                    <w:sz w:val="20"/>
                    <w:szCs w:val="20"/>
                  </w:rPr>
                  <w:tab/>
                </w:r>
              </w:p>
              <w:p w14:paraId="2997EBD7" w14:textId="77777777" w:rsidR="001177C5" w:rsidRPr="006E431F" w:rsidRDefault="001177C5" w:rsidP="001177C5">
                <w:pPr>
                  <w:pStyle w:val="Footer"/>
                </w:pPr>
                <w:r>
                  <w:rPr>
                    <w:rFonts w:ascii="Tahoma" w:eastAsia="Times New Roman" w:hAnsi="Tahoma" w:cs="Tahoma"/>
                    <w:sz w:val="20"/>
                    <w:szCs w:val="20"/>
                  </w:rPr>
                  <w:t xml:space="preserve">                </w:t>
                </w:r>
                <w:r w:rsidRPr="00D10486">
                  <w:rPr>
                    <w:rFonts w:ascii="Tahoma" w:eastAsia="Times New Roman" w:hAnsi="Tahoma" w:cs="Tahoma"/>
                    <w:sz w:val="20"/>
                    <w:szCs w:val="20"/>
                  </w:rPr>
                  <w:t xml:space="preserve">Sheryl Trent | 970.208.6633 | </w:t>
                </w:r>
                <w:hyperlink r:id="rId2" w:history="1">
                  <w:r w:rsidRPr="00D10486">
                    <w:rPr>
                      <w:rStyle w:val="Hyperlink"/>
                      <w:rFonts w:ascii="Tahoma" w:eastAsia="Times New Roman" w:hAnsi="Tahoma" w:cs="Tahoma"/>
                      <w:sz w:val="20"/>
                      <w:szCs w:val="20"/>
                    </w:rPr>
                    <w:t>www.sbrandsolutions.com</w:t>
                  </w:r>
                </w:hyperlink>
                <w:r w:rsidRPr="00D10486">
                  <w:rPr>
                    <w:rFonts w:ascii="Tahoma" w:eastAsia="Times New Roman" w:hAnsi="Tahoma" w:cs="Tahoma"/>
                    <w:color w:val="0563C1" w:themeColor="hyperlink"/>
                    <w:sz w:val="20"/>
                    <w:szCs w:val="20"/>
                    <w:u w:val="single"/>
                  </w:rPr>
                  <w:t xml:space="preserve"> </w:t>
                </w:r>
              </w:p>
            </w:sdtContent>
          </w:sdt>
          <w:p w14:paraId="715A575E" w14:textId="4B04189A" w:rsidR="00EC4987" w:rsidRPr="001D65B1" w:rsidRDefault="00681DE6" w:rsidP="001177C5">
            <w:pPr>
              <w:pStyle w:val="Footer"/>
              <w:jc w:val="center"/>
              <w:rPr>
                <w:rFonts w:ascii="Calibri" w:eastAsia="Times New Roman" w:hAnsi="Calibri" w:cs="Times New Roman"/>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EB62" w14:textId="77777777" w:rsidR="00681DE6" w:rsidRDefault="00681DE6" w:rsidP="00EC4987">
      <w:pPr>
        <w:spacing w:after="0" w:line="240" w:lineRule="auto"/>
      </w:pPr>
      <w:r>
        <w:separator/>
      </w:r>
    </w:p>
  </w:footnote>
  <w:footnote w:type="continuationSeparator" w:id="0">
    <w:p w14:paraId="222360D6" w14:textId="77777777" w:rsidR="00681DE6" w:rsidRDefault="00681DE6" w:rsidP="00EC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D2C2" w14:textId="3DD3E3A7" w:rsidR="0040443C" w:rsidRDefault="001177C5">
    <w:pPr>
      <w:pStyle w:val="Header"/>
    </w:pPr>
    <w:r>
      <w:rPr>
        <w:noProof/>
      </w:rPr>
      <w:drawing>
        <wp:anchor distT="0" distB="0" distL="114300" distR="114300" simplePos="0" relativeHeight="251660288" behindDoc="0" locked="0" layoutInCell="1" allowOverlap="1" wp14:anchorId="5CAE184D" wp14:editId="3E55EB21">
          <wp:simplePos x="0" y="0"/>
          <wp:positionH relativeFrom="page">
            <wp:posOffset>552450</wp:posOffset>
          </wp:positionH>
          <wp:positionV relativeFrom="page">
            <wp:posOffset>85725</wp:posOffset>
          </wp:positionV>
          <wp:extent cx="1857375" cy="884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84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55719" w14:textId="77777777" w:rsidR="0040443C" w:rsidRDefault="0040443C">
    <w:pPr>
      <w:pStyle w:val="Header"/>
    </w:pPr>
  </w:p>
  <w:p w14:paraId="1F3BFDFE" w14:textId="6F056A82" w:rsidR="00EC4987" w:rsidRDefault="00EC4987">
    <w:pPr>
      <w:pStyle w:val="Header"/>
    </w:pPr>
  </w:p>
  <w:bookmarkStart w:id="1" w:name="_Hlk71995791"/>
  <w:bookmarkStart w:id="2" w:name="_Hlk71995790"/>
  <w:bookmarkStart w:id="3" w:name="_Hlk71994922"/>
  <w:bookmarkStart w:id="4" w:name="_Hlk71994921"/>
  <w:bookmarkStart w:id="5" w:name="_Hlk71994457"/>
  <w:bookmarkStart w:id="6" w:name="_Hlk71994456"/>
  <w:bookmarkStart w:id="7" w:name="_Hlk71994286"/>
  <w:bookmarkStart w:id="8" w:name="_Hlk71994285"/>
  <w:bookmarkStart w:id="9" w:name="_Hlk71993782"/>
  <w:bookmarkStart w:id="10" w:name="_Hlk71993781"/>
  <w:bookmarkStart w:id="11" w:name="_Hlk71990439"/>
  <w:bookmarkStart w:id="12" w:name="_Hlk71990438"/>
  <w:bookmarkStart w:id="13" w:name="_Hlk71989690"/>
  <w:bookmarkStart w:id="14" w:name="_Hlk71989689"/>
  <w:bookmarkStart w:id="15" w:name="_Hlk71912734"/>
  <w:bookmarkStart w:id="16" w:name="_Hlk71912733"/>
  <w:bookmarkStart w:id="17" w:name="_Hlk71873205"/>
  <w:bookmarkStart w:id="18" w:name="_Hlk71873204"/>
  <w:bookmarkStart w:id="19" w:name="_Hlk71810985"/>
  <w:bookmarkStart w:id="20" w:name="_Hlk71810984"/>
  <w:bookmarkStart w:id="21" w:name="_Hlk71810277"/>
  <w:bookmarkStart w:id="22" w:name="_Hlk71810276"/>
  <w:bookmarkStart w:id="23" w:name="_Hlk71801371"/>
  <w:bookmarkStart w:id="24" w:name="_Hlk71801370"/>
  <w:bookmarkStart w:id="25" w:name="_Hlk71801151"/>
  <w:bookmarkStart w:id="26" w:name="_Hlk7180115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B7"/>
    <w:multiLevelType w:val="hybridMultilevel"/>
    <w:tmpl w:val="24BCB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E44B4"/>
    <w:multiLevelType w:val="hybridMultilevel"/>
    <w:tmpl w:val="D30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3F5"/>
    <w:multiLevelType w:val="hybridMultilevel"/>
    <w:tmpl w:val="945AB6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097F12"/>
    <w:multiLevelType w:val="multilevel"/>
    <w:tmpl w:val="445E4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403D15"/>
    <w:multiLevelType w:val="hybridMultilevel"/>
    <w:tmpl w:val="1E0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2E65"/>
    <w:multiLevelType w:val="hybridMultilevel"/>
    <w:tmpl w:val="25E4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301E"/>
    <w:multiLevelType w:val="multilevel"/>
    <w:tmpl w:val="6F1E3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C66FD"/>
    <w:multiLevelType w:val="hybridMultilevel"/>
    <w:tmpl w:val="7EF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B3F61"/>
    <w:multiLevelType w:val="hybridMultilevel"/>
    <w:tmpl w:val="694AA1F4"/>
    <w:lvl w:ilvl="0" w:tplc="A93CEBB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03F47"/>
    <w:multiLevelType w:val="hybridMultilevel"/>
    <w:tmpl w:val="81E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5DE2"/>
    <w:multiLevelType w:val="multilevel"/>
    <w:tmpl w:val="CFC8C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8EA6B04"/>
    <w:multiLevelType w:val="multilevel"/>
    <w:tmpl w:val="7442A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6013C5"/>
    <w:multiLevelType w:val="multilevel"/>
    <w:tmpl w:val="2758D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D472F0"/>
    <w:multiLevelType w:val="hybridMultilevel"/>
    <w:tmpl w:val="7380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01134"/>
    <w:multiLevelType w:val="hybridMultilevel"/>
    <w:tmpl w:val="6F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D7FE4"/>
    <w:multiLevelType w:val="hybridMultilevel"/>
    <w:tmpl w:val="2D52ED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7575D37"/>
    <w:multiLevelType w:val="hybridMultilevel"/>
    <w:tmpl w:val="87DE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60649"/>
    <w:multiLevelType w:val="hybridMultilevel"/>
    <w:tmpl w:val="C2F2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29F4"/>
    <w:multiLevelType w:val="hybridMultilevel"/>
    <w:tmpl w:val="AF6EB8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0932C1"/>
    <w:multiLevelType w:val="hybridMultilevel"/>
    <w:tmpl w:val="A11C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87067"/>
    <w:multiLevelType w:val="multilevel"/>
    <w:tmpl w:val="BAA28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10"/>
  </w:num>
  <w:num w:numId="7">
    <w:abstractNumId w:val="11"/>
  </w:num>
  <w:num w:numId="8">
    <w:abstractNumId w:val="20"/>
  </w:num>
  <w:num w:numId="9">
    <w:abstractNumId w:val="1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0"/>
  </w:num>
  <w:num w:numId="14">
    <w:abstractNumId w:val="17"/>
  </w:num>
  <w:num w:numId="15">
    <w:abstractNumId w:val="9"/>
  </w:num>
  <w:num w:numId="16">
    <w:abstractNumId w:val="14"/>
  </w:num>
  <w:num w:numId="17">
    <w:abstractNumId w:val="1"/>
  </w:num>
  <w:num w:numId="18">
    <w:abstractNumId w:val="4"/>
  </w:num>
  <w:num w:numId="19">
    <w:abstractNumId w:val="7"/>
  </w:num>
  <w:num w:numId="20">
    <w:abstractNumId w:val="19"/>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87"/>
    <w:rsid w:val="00021A58"/>
    <w:rsid w:val="001177C5"/>
    <w:rsid w:val="0014491A"/>
    <w:rsid w:val="001D65B1"/>
    <w:rsid w:val="00234740"/>
    <w:rsid w:val="002350E0"/>
    <w:rsid w:val="00245B37"/>
    <w:rsid w:val="0025177B"/>
    <w:rsid w:val="0027216B"/>
    <w:rsid w:val="002A5DFD"/>
    <w:rsid w:val="002B3150"/>
    <w:rsid w:val="002D4850"/>
    <w:rsid w:val="003074CE"/>
    <w:rsid w:val="003178B0"/>
    <w:rsid w:val="003750CF"/>
    <w:rsid w:val="003A2E2F"/>
    <w:rsid w:val="003B27A7"/>
    <w:rsid w:val="0040443C"/>
    <w:rsid w:val="00414B45"/>
    <w:rsid w:val="00463C36"/>
    <w:rsid w:val="0054321B"/>
    <w:rsid w:val="00604080"/>
    <w:rsid w:val="006427E6"/>
    <w:rsid w:val="00662AE8"/>
    <w:rsid w:val="00676004"/>
    <w:rsid w:val="00681DE6"/>
    <w:rsid w:val="00681F53"/>
    <w:rsid w:val="006924CC"/>
    <w:rsid w:val="006B4DEA"/>
    <w:rsid w:val="006F08E3"/>
    <w:rsid w:val="00700CBD"/>
    <w:rsid w:val="00721690"/>
    <w:rsid w:val="0078207D"/>
    <w:rsid w:val="00792A6A"/>
    <w:rsid w:val="007D57F3"/>
    <w:rsid w:val="007F06F7"/>
    <w:rsid w:val="008021C2"/>
    <w:rsid w:val="008924B5"/>
    <w:rsid w:val="008A0DCE"/>
    <w:rsid w:val="009514FD"/>
    <w:rsid w:val="00992404"/>
    <w:rsid w:val="009F4ED9"/>
    <w:rsid w:val="00A94256"/>
    <w:rsid w:val="00AB3724"/>
    <w:rsid w:val="00B45B0C"/>
    <w:rsid w:val="00BB1461"/>
    <w:rsid w:val="00BD36E9"/>
    <w:rsid w:val="00C7073D"/>
    <w:rsid w:val="00CA06E8"/>
    <w:rsid w:val="00CB6DED"/>
    <w:rsid w:val="00D13F97"/>
    <w:rsid w:val="00D36B1C"/>
    <w:rsid w:val="00E02BBE"/>
    <w:rsid w:val="00EC4987"/>
    <w:rsid w:val="00ED4934"/>
    <w:rsid w:val="00F3632B"/>
    <w:rsid w:val="00F55E7F"/>
    <w:rsid w:val="00FA7118"/>
    <w:rsid w:val="00FC440A"/>
    <w:rsid w:val="0D59001A"/>
    <w:rsid w:val="4E83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7ADE"/>
  <w15:chartTrackingRefBased/>
  <w15:docId w15:val="{A70661FE-6BA8-4FA2-BA95-564DEB14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87"/>
  </w:style>
  <w:style w:type="paragraph" w:styleId="Footer">
    <w:name w:val="footer"/>
    <w:basedOn w:val="Normal"/>
    <w:link w:val="FooterChar"/>
    <w:uiPriority w:val="99"/>
    <w:unhideWhenUsed/>
    <w:rsid w:val="00EC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87"/>
  </w:style>
  <w:style w:type="character" w:styleId="Hyperlink">
    <w:name w:val="Hyperlink"/>
    <w:basedOn w:val="DefaultParagraphFont"/>
    <w:uiPriority w:val="99"/>
    <w:unhideWhenUsed/>
    <w:rsid w:val="00EC4987"/>
    <w:rPr>
      <w:color w:val="0563C1" w:themeColor="hyperlink"/>
      <w:u w:val="single"/>
    </w:rPr>
  </w:style>
  <w:style w:type="character" w:styleId="UnresolvedMention">
    <w:name w:val="Unresolved Mention"/>
    <w:basedOn w:val="DefaultParagraphFont"/>
    <w:uiPriority w:val="99"/>
    <w:semiHidden/>
    <w:unhideWhenUsed/>
    <w:rsid w:val="00EC4987"/>
    <w:rPr>
      <w:color w:val="605E5C"/>
      <w:shd w:val="clear" w:color="auto" w:fill="E1DFDD"/>
    </w:rPr>
  </w:style>
  <w:style w:type="paragraph" w:styleId="ListParagraph">
    <w:name w:val="List Paragraph"/>
    <w:basedOn w:val="Normal"/>
    <w:uiPriority w:val="34"/>
    <w:qFormat/>
    <w:rsid w:val="00FC440A"/>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F55E7F"/>
    <w:rPr>
      <w:color w:val="954F72" w:themeColor="followedHyperlink"/>
      <w:u w:val="single"/>
    </w:rPr>
  </w:style>
  <w:style w:type="paragraph" w:styleId="NoSpacing">
    <w:name w:val="No Spacing"/>
    <w:uiPriority w:val="1"/>
    <w:qFormat/>
    <w:rsid w:val="00681F53"/>
    <w:pPr>
      <w:spacing w:after="0" w:line="240" w:lineRule="auto"/>
    </w:pPr>
  </w:style>
  <w:style w:type="table" w:styleId="TableGrid">
    <w:name w:val="Table Grid"/>
    <w:basedOn w:val="TableNormal"/>
    <w:uiPriority w:val="39"/>
    <w:rsid w:val="00C7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A2BE8733B3434AA779DDEA67EA4EF4" ma:contentTypeVersion="13" ma:contentTypeDescription="Create a new document." ma:contentTypeScope="" ma:versionID="635af9e7517f9b9da5a6f39ef6302054">
  <xsd:schema xmlns:xsd="http://www.w3.org/2001/XMLSchema" xmlns:xs="http://www.w3.org/2001/XMLSchema" xmlns:p="http://schemas.microsoft.com/office/2006/metadata/properties" xmlns:ns3="f39a8c8f-40da-4dc3-83c2-deabd8551623" xmlns:ns4="ed5ca96a-268c-496b-a8b9-dd4b25e11f3e" targetNamespace="http://schemas.microsoft.com/office/2006/metadata/properties" ma:root="true" ma:fieldsID="cc8b344b5a6338040a3fde2dbe976c3c" ns3:_="" ns4:_="">
    <xsd:import namespace="f39a8c8f-40da-4dc3-83c2-deabd8551623"/>
    <xsd:import namespace="ed5ca96a-268c-496b-a8b9-dd4b25e11f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a8c8f-40da-4dc3-83c2-deabd855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ca96a-268c-496b-a8b9-dd4b25e11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0B7FF-9D53-4DFA-84CC-3BB78AAE57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D389B-A95B-4937-A95A-698D76C2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a8c8f-40da-4dc3-83c2-deabd8551623"/>
    <ds:schemaRef ds:uri="ed5ca96a-268c-496b-a8b9-dd4b25e1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6707C-9484-4E7D-A791-B5DAD1672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Trent</dc:creator>
  <cp:keywords/>
  <dc:description/>
  <cp:lastModifiedBy>Kristine Hutchinson</cp:lastModifiedBy>
  <cp:revision>14</cp:revision>
  <dcterms:created xsi:type="dcterms:W3CDTF">2021-05-23T19:48:00Z</dcterms:created>
  <dcterms:modified xsi:type="dcterms:W3CDTF">2021-06-07T15:40:00Z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0x010100C5A2BE8733B3434AA779DDEA67EA4EF4</vt:lpwstr>
  </property>
</Properties>
</file>